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D154D" w:rsidRPr="00CD0AA4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0AA4" w:rsidRPr="00CD0AA4" w14:paraId="4004B3A4" w14:textId="77777777" w:rsidTr="00CD154D">
        <w:tc>
          <w:tcPr>
            <w:tcW w:w="4672" w:type="dxa"/>
          </w:tcPr>
          <w:p w14:paraId="648199AF" w14:textId="77777777" w:rsidR="00EF467C" w:rsidRDefault="00EF467C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  <w:p w14:paraId="7E5CEA0E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0AA4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14:paraId="0A37501D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5DAB6C7B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02EB378F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6A05A809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5A39BBE3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093ABB4A" w14:textId="011A66A4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proofErr w:type="gramStart"/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«»  </w:t>
            </w:r>
            <w:r w:rsidR="00A85F08">
              <w:rPr>
                <w:rFonts w:eastAsia="Times New Roman" w:cs="Calibri"/>
                <w:sz w:val="26"/>
                <w:szCs w:val="26"/>
                <w:lang w:eastAsia="ru-RU"/>
              </w:rPr>
              <w:t>сентяб</w:t>
            </w:r>
            <w:r w:rsidR="003160C6" w:rsidRPr="00CD0AA4">
              <w:rPr>
                <w:rFonts w:eastAsia="Times New Roman" w:cs="Calibri"/>
                <w:sz w:val="26"/>
                <w:szCs w:val="26"/>
                <w:lang w:eastAsia="ru-RU"/>
              </w:rPr>
              <w:t>ря</w:t>
            </w:r>
            <w:proofErr w:type="gramEnd"/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FC125F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14:paraId="41C8F396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4231"/>
            </w:tblGrid>
            <w:tr w:rsidR="00A03CC2" w:rsidRPr="00CD0AA4" w14:paraId="7364A9F2" w14:textId="77777777" w:rsidTr="006B45DA">
              <w:tc>
                <w:tcPr>
                  <w:tcW w:w="4672" w:type="dxa"/>
                </w:tcPr>
                <w:p w14:paraId="7A7FE1EE" w14:textId="77777777" w:rsidR="00A03CC2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6A45BC8E" w14:textId="77777777" w:rsidR="00A03CC2" w:rsidRPr="00CD0AA4" w:rsidRDefault="00A03CC2" w:rsidP="00A03CC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673" w:type="dxa"/>
                </w:tcPr>
                <w:p w14:paraId="105F91D8" w14:textId="6CE05C78" w:rsidR="00A03CC2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3D6AC16B" w14:textId="77777777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  <w:t>УТВЕРЖДЕНО</w:t>
                  </w:r>
                </w:p>
                <w:p w14:paraId="438AF751" w14:textId="77777777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Декан факультета</w:t>
                  </w:r>
                </w:p>
                <w:p w14:paraId="453EC946" w14:textId="1BE67530" w:rsidR="00A03CC2" w:rsidRPr="00CD0AA4" w:rsidRDefault="004E5AFD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Криницына О.П.</w:t>
                  </w:r>
                </w:p>
                <w:p w14:paraId="14BC5D05" w14:textId="77777777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  <w:p w14:paraId="19495373" w14:textId="77777777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  <w:p w14:paraId="2D1312F5" w14:textId="77777777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_______________________________</w:t>
                  </w:r>
                </w:p>
                <w:p w14:paraId="4FCB12FA" w14:textId="76485EF4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«» </w:t>
                  </w: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сентября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202</w:t>
                  </w: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5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г.</w:t>
                  </w:r>
                </w:p>
                <w:p w14:paraId="3CA3CFB8" w14:textId="77777777" w:rsidR="00A03CC2" w:rsidRPr="00CD0AA4" w:rsidRDefault="00A03CC2" w:rsidP="006B45DA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0E27B00A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14:paraId="60061E4C" w14:textId="77777777" w:rsidR="00CD154D" w:rsidRPr="00CD0AA4" w:rsidRDefault="00CD154D" w:rsidP="00CD154D">
      <w:pPr>
        <w:spacing w:after="0" w:line="240" w:lineRule="auto"/>
        <w:jc w:val="right"/>
        <w:rPr>
          <w:rFonts w:eastAsia="Times New Roman" w:cs="Calibri"/>
          <w:color w:val="FF0000"/>
          <w:sz w:val="26"/>
          <w:szCs w:val="26"/>
          <w:lang w:eastAsia="ru-RU"/>
        </w:rPr>
      </w:pPr>
    </w:p>
    <w:p w14:paraId="44EAFD9C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4B94D5A5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3DEEC669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3656B9AB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45FB0818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7CFB7D8C" w14:textId="77777777" w:rsidR="00CD154D" w:rsidRPr="00CD0AA4" w:rsidRDefault="00CD154D" w:rsidP="00E20E20">
      <w:pPr>
        <w:jc w:val="center"/>
        <w:rPr>
          <w:b/>
          <w:sz w:val="36"/>
          <w:szCs w:val="36"/>
        </w:rPr>
      </w:pPr>
      <w:bookmarkStart w:id="0" w:name="_Toc375077331"/>
      <w:r w:rsidRPr="00CD0AA4">
        <w:rPr>
          <w:b/>
          <w:sz w:val="36"/>
          <w:szCs w:val="36"/>
        </w:rPr>
        <w:t>ПЛАН РАБОТЫ</w:t>
      </w:r>
    </w:p>
    <w:p w14:paraId="331523BC" w14:textId="77777777" w:rsidR="00206006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 xml:space="preserve">структурного подразделения </w:t>
      </w:r>
    </w:p>
    <w:p w14:paraId="2B8CB9B4" w14:textId="4971F01B" w:rsidR="004C4B36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 xml:space="preserve">ФГБОУ ВО «Пермский государственный </w:t>
      </w:r>
    </w:p>
    <w:p w14:paraId="0C7F0351" w14:textId="50BCE9CF" w:rsidR="00CD154D" w:rsidRPr="00CD0AA4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>гуманитарно-педагогический университет»</w:t>
      </w:r>
    </w:p>
    <w:p w14:paraId="389DB632" w14:textId="77777777" w:rsidR="00CD0AA4" w:rsidRDefault="00CD0AA4" w:rsidP="00CD154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</w:p>
    <w:p w14:paraId="124F340F" w14:textId="087B1C77" w:rsidR="00CD154D" w:rsidRPr="00CD0AA4" w:rsidRDefault="004E5AFD" w:rsidP="004E5AF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 xml:space="preserve">кафедра специальной педагогики и психологии </w:t>
      </w:r>
    </w:p>
    <w:p w14:paraId="5F092486" w14:textId="6E351B08" w:rsidR="00CD154D" w:rsidRPr="00CD0AA4" w:rsidRDefault="00CD154D" w:rsidP="00CD154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 w:rsidRPr="00CD0AA4">
        <w:rPr>
          <w:b/>
          <w:sz w:val="36"/>
          <w:szCs w:val="36"/>
          <w:lang w:eastAsia="ru-RU"/>
        </w:rPr>
        <w:t>на 202</w:t>
      </w:r>
      <w:r w:rsidR="00FC125F">
        <w:rPr>
          <w:b/>
          <w:sz w:val="36"/>
          <w:szCs w:val="36"/>
          <w:lang w:eastAsia="ru-RU"/>
        </w:rPr>
        <w:t>5</w:t>
      </w:r>
      <w:r w:rsidRPr="00CD0AA4">
        <w:rPr>
          <w:b/>
          <w:sz w:val="36"/>
          <w:szCs w:val="36"/>
          <w:lang w:eastAsia="ru-RU"/>
        </w:rPr>
        <w:t>-202</w:t>
      </w:r>
      <w:r w:rsidR="00FC125F">
        <w:rPr>
          <w:b/>
          <w:sz w:val="36"/>
          <w:szCs w:val="36"/>
          <w:lang w:eastAsia="ru-RU"/>
        </w:rPr>
        <w:t>6</w:t>
      </w:r>
      <w:r w:rsidRPr="00CD0AA4">
        <w:rPr>
          <w:b/>
          <w:sz w:val="36"/>
          <w:szCs w:val="36"/>
          <w:lang w:eastAsia="ru-RU"/>
        </w:rPr>
        <w:t xml:space="preserve"> уч</w:t>
      </w:r>
      <w:r w:rsidR="00CD0AA4">
        <w:rPr>
          <w:b/>
          <w:sz w:val="36"/>
          <w:szCs w:val="36"/>
          <w:lang w:eastAsia="ru-RU"/>
        </w:rPr>
        <w:t>ебный год</w:t>
      </w:r>
    </w:p>
    <w:p w14:paraId="049F31CB" w14:textId="77777777" w:rsidR="00CD154D" w:rsidRPr="0088741A" w:rsidRDefault="00CD154D" w:rsidP="00CD154D">
      <w:pPr>
        <w:rPr>
          <w:lang w:eastAsia="ru-RU"/>
        </w:rPr>
      </w:pPr>
    </w:p>
    <w:bookmarkEnd w:id="0"/>
    <w:p w14:paraId="53128261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14:paraId="46856077" w14:textId="77777777" w:rsidTr="00CD154D">
        <w:tc>
          <w:tcPr>
            <w:tcW w:w="4672" w:type="dxa"/>
          </w:tcPr>
          <w:p w14:paraId="62486C05" w14:textId="77777777" w:rsidR="00CD154D" w:rsidRPr="00E20E20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14:paraId="1FBE98E5" w14:textId="77777777" w:rsidR="00CD154D" w:rsidRPr="00CD0AA4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План принят на заседании</w:t>
            </w:r>
          </w:p>
          <w:p w14:paraId="36C6FFA2" w14:textId="77777777" w:rsidR="00CD154D" w:rsidRPr="00CD0AA4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Ученого совета факультета</w:t>
            </w:r>
          </w:p>
          <w:p w14:paraId="36E6E377" w14:textId="231BD7D2" w:rsidR="00CD154D" w:rsidRPr="0055198F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«» </w:t>
            </w:r>
            <w:r w:rsidR="004A5B13"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сентября 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87425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  <w:p w14:paraId="444CB23E" w14:textId="102FE46D" w:rsidR="00CD154D" w:rsidRPr="00E20E20" w:rsidRDefault="00CD154D" w:rsidP="00FB699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="00E20E20"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14:paraId="4101652C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4B99056E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1299C43A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4DDBEF00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3461D779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2946DB82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5997CC1D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110FFD37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6B699379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24E06395" w14:textId="77777777"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14:paraId="363E9351" w14:textId="71B4353C" w:rsidR="00CD154D" w:rsidRPr="0086424A" w:rsidRDefault="00CD154D" w:rsidP="00CD0AA4">
      <w:pPr>
        <w:spacing w:after="0" w:line="240" w:lineRule="auto"/>
        <w:jc w:val="center"/>
      </w:pPr>
      <w:r w:rsidRPr="2FA6AE3A">
        <w:rPr>
          <w:rFonts w:cs="Calibri"/>
          <w:b/>
          <w:bCs/>
          <w:sz w:val="26"/>
          <w:szCs w:val="26"/>
        </w:rPr>
        <w:t>202</w:t>
      </w:r>
      <w:r w:rsidR="0087425F">
        <w:rPr>
          <w:rFonts w:cs="Calibri"/>
          <w:b/>
          <w:bCs/>
          <w:sz w:val="26"/>
          <w:szCs w:val="26"/>
        </w:rPr>
        <w:t>5</w:t>
      </w:r>
      <w:r w:rsidRPr="2FA6AE3A">
        <w:rPr>
          <w:highlight w:val="lightGray"/>
          <w:lang w:eastAsia="ru-RU"/>
        </w:rPr>
        <w:br w:type="page"/>
      </w:r>
    </w:p>
    <w:p w14:paraId="46B7BB24" w14:textId="77777777" w:rsidR="00CD0AA4" w:rsidRDefault="00CD0AA4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11932B73" w14:textId="77777777" w:rsidR="00CD0AA4" w:rsidRDefault="00CD0AA4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6318F4F5" w14:textId="7AFCD312" w:rsidR="00CD154D" w:rsidRPr="00CD0AA4" w:rsidRDefault="00CD154D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CD0AA4">
        <w:rPr>
          <w:b/>
          <w:bCs/>
          <w:sz w:val="28"/>
          <w:szCs w:val="28"/>
          <w:lang w:eastAsia="ru-RU"/>
        </w:rPr>
        <w:t>Предисловие</w:t>
      </w:r>
    </w:p>
    <w:p w14:paraId="3FE9F23F" w14:textId="77777777" w:rsidR="00CD154D" w:rsidRPr="00CD0AA4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E8B3E7" w14:textId="0A47A827" w:rsidR="00CD154D" w:rsidRPr="004E5AFD" w:rsidRDefault="00230D14" w:rsidP="004C4B3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Разработан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r w:rsidR="00206006">
        <w:rPr>
          <w:rFonts w:eastAsia="Times New Roman" w:cs="Calibri"/>
          <w:sz w:val="28"/>
          <w:szCs w:val="28"/>
          <w:lang w:eastAsia="ru-RU"/>
        </w:rPr>
        <w:t xml:space="preserve">активом кафедры специальной педагогики и психологии </w:t>
      </w:r>
      <w:r w:rsidR="004E5AFD" w:rsidRPr="00CD0AA4">
        <w:rPr>
          <w:rFonts w:eastAsia="Times New Roman" w:cs="Calibri"/>
          <w:sz w:val="28"/>
          <w:szCs w:val="28"/>
          <w:lang w:eastAsia="ru-RU"/>
        </w:rPr>
        <w:t xml:space="preserve">факультета </w:t>
      </w:r>
      <w:r w:rsidR="004E5AFD">
        <w:rPr>
          <w:rFonts w:eastAsia="Times New Roman" w:cs="Calibri"/>
          <w:sz w:val="28"/>
          <w:szCs w:val="28"/>
          <w:lang w:eastAsia="ru-RU"/>
        </w:rPr>
        <w:t xml:space="preserve">педагогики и психологии детства 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>ФГБОУ ВО «Пермский государстве</w:t>
      </w:r>
      <w:r w:rsidR="004E5AFD">
        <w:rPr>
          <w:rFonts w:eastAsia="Times New Roman" w:cs="Calibri"/>
          <w:sz w:val="28"/>
          <w:szCs w:val="28"/>
          <w:lang w:eastAsia="ru-RU"/>
        </w:rPr>
        <w:t>нный гуманитарно-</w:t>
      </w:r>
      <w:proofErr w:type="gramStart"/>
      <w:r w:rsidR="004E5AFD">
        <w:rPr>
          <w:rFonts w:eastAsia="Times New Roman" w:cs="Calibri"/>
          <w:sz w:val="28"/>
          <w:szCs w:val="28"/>
          <w:lang w:eastAsia="ru-RU"/>
        </w:rPr>
        <w:t xml:space="preserve">педагогический </w:t>
      </w:r>
      <w:r w:rsidR="004C4B36" w:rsidRPr="004E5AFD">
        <w:rPr>
          <w:rFonts w:eastAsia="Times New Roman" w:cs="Calibri"/>
          <w:sz w:val="28"/>
          <w:szCs w:val="28"/>
          <w:lang w:eastAsia="ru-RU"/>
        </w:rPr>
        <w:t xml:space="preserve"> </w:t>
      </w:r>
      <w:r w:rsidR="00CD154D" w:rsidRPr="004E5AFD">
        <w:rPr>
          <w:rFonts w:eastAsia="Times New Roman" w:cs="Calibri"/>
          <w:sz w:val="28"/>
          <w:szCs w:val="28"/>
          <w:lang w:eastAsia="ru-RU"/>
        </w:rPr>
        <w:t>университет</w:t>
      </w:r>
      <w:proofErr w:type="gramEnd"/>
      <w:r w:rsidR="00CD154D" w:rsidRPr="004E5AFD">
        <w:rPr>
          <w:rFonts w:eastAsia="Times New Roman" w:cs="Calibri"/>
          <w:sz w:val="28"/>
          <w:szCs w:val="28"/>
          <w:lang w:eastAsia="ru-RU"/>
        </w:rPr>
        <w:t>».</w:t>
      </w:r>
    </w:p>
    <w:p w14:paraId="1F72F646" w14:textId="77777777" w:rsidR="00CD154D" w:rsidRPr="00CD0AA4" w:rsidRDefault="00CD154D" w:rsidP="00CD0AA4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7D6F64EC" w14:textId="3096381C" w:rsidR="00CD154D" w:rsidRPr="004E5AFD" w:rsidRDefault="00230D14" w:rsidP="004C4B3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Утвержден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Ученым советом</w:t>
      </w:r>
      <w:r w:rsidR="004C4B36">
        <w:rPr>
          <w:rFonts w:eastAsia="Times New Roman" w:cs="Calibri"/>
          <w:sz w:val="28"/>
          <w:szCs w:val="28"/>
          <w:lang w:eastAsia="ru-RU"/>
        </w:rPr>
        <w:t xml:space="preserve"> </w:t>
      </w:r>
      <w:r w:rsidR="004E5AFD" w:rsidRPr="00CD0AA4">
        <w:rPr>
          <w:rFonts w:eastAsia="Times New Roman" w:cs="Calibri"/>
          <w:sz w:val="28"/>
          <w:szCs w:val="28"/>
          <w:lang w:eastAsia="ru-RU"/>
        </w:rPr>
        <w:t xml:space="preserve">факультета </w:t>
      </w:r>
      <w:r w:rsidR="004E5AFD">
        <w:rPr>
          <w:rFonts w:eastAsia="Times New Roman" w:cs="Calibri"/>
          <w:sz w:val="28"/>
          <w:szCs w:val="28"/>
          <w:lang w:eastAsia="ru-RU"/>
        </w:rPr>
        <w:t>педагогики и психологии детства,</w:t>
      </w:r>
      <w:r w:rsidR="004C4B36" w:rsidRPr="004E5AFD">
        <w:rPr>
          <w:rFonts w:eastAsia="Times New Roman" w:cs="Calibri"/>
          <w:sz w:val="28"/>
          <w:szCs w:val="28"/>
          <w:lang w:eastAsia="ru-RU"/>
        </w:rPr>
        <w:t xml:space="preserve"> </w:t>
      </w:r>
      <w:r w:rsidR="00CD154D" w:rsidRPr="004E5AFD">
        <w:rPr>
          <w:rFonts w:eastAsia="Times New Roman" w:cs="Calibri"/>
          <w:sz w:val="28"/>
          <w:szCs w:val="28"/>
          <w:lang w:eastAsia="ru-RU"/>
        </w:rPr>
        <w:t>протокол № 1 от</w:t>
      </w:r>
      <w:proofErr w:type="gramStart"/>
      <w:r w:rsidR="00CD154D" w:rsidRPr="004E5AFD">
        <w:rPr>
          <w:rFonts w:eastAsia="Times New Roman" w:cs="Calibri"/>
          <w:sz w:val="28"/>
          <w:szCs w:val="28"/>
          <w:lang w:eastAsia="ru-RU"/>
        </w:rPr>
        <w:t xml:space="preserve"> </w:t>
      </w:r>
      <w:r w:rsidR="00206006" w:rsidRPr="00206006">
        <w:rPr>
          <w:rFonts w:eastAsia="Times New Roman" w:cs="Calibri"/>
          <w:sz w:val="28"/>
          <w:szCs w:val="28"/>
          <w:highlight w:val="yellow"/>
          <w:lang w:eastAsia="ru-RU"/>
        </w:rPr>
        <w:t>…</w:t>
      </w:r>
      <w:r w:rsidR="00CD154D" w:rsidRPr="004E5AFD">
        <w:rPr>
          <w:rFonts w:eastAsia="Times New Roman" w:cs="Calibri"/>
          <w:sz w:val="28"/>
          <w:szCs w:val="28"/>
          <w:lang w:eastAsia="ru-RU"/>
        </w:rPr>
        <w:t>.</w:t>
      </w:r>
      <w:proofErr w:type="gramEnd"/>
      <w:r w:rsidRPr="004E5AFD">
        <w:rPr>
          <w:rFonts w:eastAsia="Times New Roman" w:cs="Calibri"/>
          <w:sz w:val="28"/>
          <w:szCs w:val="28"/>
          <w:lang w:eastAsia="ru-RU"/>
        </w:rPr>
        <w:t>0</w:t>
      </w:r>
      <w:r w:rsidR="00E20E20" w:rsidRPr="004E5AFD">
        <w:rPr>
          <w:rFonts w:eastAsia="Times New Roman" w:cs="Calibri"/>
          <w:sz w:val="28"/>
          <w:szCs w:val="28"/>
          <w:lang w:eastAsia="ru-RU"/>
        </w:rPr>
        <w:t>9</w:t>
      </w:r>
      <w:r w:rsidRPr="004E5AFD">
        <w:rPr>
          <w:rFonts w:eastAsia="Times New Roman" w:cs="Calibri"/>
          <w:sz w:val="28"/>
          <w:szCs w:val="28"/>
          <w:lang w:eastAsia="ru-RU"/>
        </w:rPr>
        <w:t>.202</w:t>
      </w:r>
      <w:r w:rsidR="0087425F" w:rsidRPr="004E5AFD">
        <w:rPr>
          <w:rFonts w:eastAsia="Times New Roman" w:cs="Calibri"/>
          <w:sz w:val="28"/>
          <w:szCs w:val="28"/>
          <w:lang w:eastAsia="ru-RU"/>
        </w:rPr>
        <w:t>5</w:t>
      </w:r>
      <w:r w:rsidR="00CD154D" w:rsidRPr="004E5AFD">
        <w:rPr>
          <w:rFonts w:eastAsia="Times New Roman" w:cs="Calibri"/>
          <w:sz w:val="28"/>
          <w:szCs w:val="28"/>
          <w:lang w:eastAsia="ru-RU"/>
        </w:rPr>
        <w:t xml:space="preserve"> г.</w:t>
      </w:r>
    </w:p>
    <w:p w14:paraId="08CE6F91" w14:textId="77777777" w:rsidR="00CD154D" w:rsidRPr="00CD0AA4" w:rsidRDefault="00CD154D" w:rsidP="00CD0AA4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4312BD98" w14:textId="4CC1CB75" w:rsidR="00230D14" w:rsidRPr="00CD0AA4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Введен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в </w:t>
      </w:r>
      <w:r w:rsidR="00CD154D" w:rsidRPr="00206006">
        <w:rPr>
          <w:rFonts w:eastAsia="Times New Roman" w:cs="Calibri"/>
          <w:sz w:val="28"/>
          <w:szCs w:val="28"/>
          <w:highlight w:val="yellow"/>
          <w:lang w:eastAsia="ru-RU"/>
        </w:rPr>
        <w:t>де</w:t>
      </w:r>
      <w:r w:rsidR="003160C6" w:rsidRPr="00206006">
        <w:rPr>
          <w:rFonts w:eastAsia="Times New Roman" w:cs="Calibri"/>
          <w:sz w:val="28"/>
          <w:szCs w:val="28"/>
          <w:highlight w:val="yellow"/>
          <w:lang w:eastAsia="ru-RU"/>
        </w:rPr>
        <w:t>йствие р</w:t>
      </w:r>
      <w:r w:rsidR="00CD154D" w:rsidRPr="00206006">
        <w:rPr>
          <w:rFonts w:eastAsia="Times New Roman" w:cs="Calibri"/>
          <w:sz w:val="28"/>
          <w:szCs w:val="28"/>
          <w:highlight w:val="yellow"/>
          <w:lang w:eastAsia="ru-RU"/>
        </w:rPr>
        <w:t xml:space="preserve">аспоряжением </w:t>
      </w:r>
      <w:r w:rsidRPr="00206006">
        <w:rPr>
          <w:rFonts w:eastAsia="Times New Roman" w:cs="Calibri"/>
          <w:sz w:val="28"/>
          <w:szCs w:val="28"/>
          <w:highlight w:val="yellow"/>
          <w:lang w:eastAsia="ru-RU"/>
        </w:rPr>
        <w:t>декана факультета</w:t>
      </w:r>
      <w:r w:rsidR="00CD154D" w:rsidRPr="00206006">
        <w:rPr>
          <w:rFonts w:eastAsia="Times New Roman" w:cs="Calibri"/>
          <w:sz w:val="28"/>
          <w:szCs w:val="28"/>
          <w:highlight w:val="yellow"/>
          <w:lang w:eastAsia="ru-RU"/>
        </w:rPr>
        <w:t xml:space="preserve"> </w:t>
      </w:r>
      <w:bookmarkStart w:id="1" w:name="_Hlk525546891"/>
      <w:r w:rsidR="00CD154D" w:rsidRPr="00206006">
        <w:rPr>
          <w:rFonts w:eastAsia="Times New Roman" w:cs="Calibri"/>
          <w:sz w:val="28"/>
          <w:szCs w:val="28"/>
          <w:highlight w:val="yellow"/>
          <w:lang w:eastAsia="ru-RU"/>
        </w:rPr>
        <w:t>№</w:t>
      </w:r>
      <w:r w:rsidR="0087425F" w:rsidRPr="00206006">
        <w:rPr>
          <w:rFonts w:eastAsia="Times New Roman" w:cs="Calibri"/>
          <w:sz w:val="28"/>
          <w:szCs w:val="28"/>
          <w:highlight w:val="yellow"/>
          <w:lang w:eastAsia="ru-RU"/>
        </w:rPr>
        <w:t xml:space="preserve"> </w:t>
      </w:r>
      <w:r w:rsidR="00A03CC2" w:rsidRPr="00206006">
        <w:rPr>
          <w:rFonts w:eastAsia="Times New Roman" w:cs="Calibri"/>
          <w:sz w:val="28"/>
          <w:szCs w:val="28"/>
          <w:highlight w:val="yellow"/>
          <w:lang w:eastAsia="ru-RU"/>
        </w:rPr>
        <w:t>3</w:t>
      </w:r>
      <w:r w:rsidR="00CD154D" w:rsidRPr="00206006">
        <w:rPr>
          <w:rFonts w:eastAsia="Times New Roman" w:cs="Calibri"/>
          <w:sz w:val="28"/>
          <w:szCs w:val="28"/>
          <w:highlight w:val="yellow"/>
          <w:lang w:eastAsia="ru-RU"/>
        </w:rPr>
        <w:t xml:space="preserve"> </w:t>
      </w:r>
      <w:bookmarkEnd w:id="1"/>
      <w:r w:rsidRPr="00206006">
        <w:rPr>
          <w:rFonts w:eastAsia="Times New Roman" w:cs="Calibri"/>
          <w:sz w:val="28"/>
          <w:szCs w:val="28"/>
          <w:highlight w:val="yellow"/>
          <w:lang w:eastAsia="ru-RU"/>
        </w:rPr>
        <w:t>от .0</w:t>
      </w:r>
      <w:r w:rsidR="00E20E20" w:rsidRPr="00206006">
        <w:rPr>
          <w:rFonts w:eastAsia="Times New Roman" w:cs="Calibri"/>
          <w:sz w:val="28"/>
          <w:szCs w:val="28"/>
          <w:highlight w:val="yellow"/>
          <w:lang w:eastAsia="ru-RU"/>
        </w:rPr>
        <w:t>9</w:t>
      </w:r>
      <w:r w:rsidRPr="00206006">
        <w:rPr>
          <w:rFonts w:eastAsia="Times New Roman" w:cs="Calibri"/>
          <w:sz w:val="28"/>
          <w:szCs w:val="28"/>
          <w:highlight w:val="yellow"/>
          <w:lang w:eastAsia="ru-RU"/>
        </w:rPr>
        <w:t>.202</w:t>
      </w:r>
      <w:r w:rsidR="0087425F" w:rsidRPr="00206006">
        <w:rPr>
          <w:rFonts w:eastAsia="Times New Roman" w:cs="Calibri"/>
          <w:sz w:val="28"/>
          <w:szCs w:val="28"/>
          <w:highlight w:val="yellow"/>
          <w:lang w:eastAsia="ru-RU"/>
        </w:rPr>
        <w:t>5</w:t>
      </w:r>
      <w:r w:rsidRPr="00206006">
        <w:rPr>
          <w:rFonts w:eastAsia="Times New Roman" w:cs="Calibri"/>
          <w:sz w:val="28"/>
          <w:szCs w:val="28"/>
          <w:highlight w:val="yellow"/>
          <w:lang w:eastAsia="ru-RU"/>
        </w:rPr>
        <w:t xml:space="preserve"> г.</w:t>
      </w:r>
    </w:p>
    <w:p w14:paraId="61CDCEAD" w14:textId="77777777" w:rsidR="00CD154D" w:rsidRPr="00CD0AA4" w:rsidRDefault="00CD154D" w:rsidP="00230D14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6BB9E253" w14:textId="77777777" w:rsidR="00CD154D" w:rsidRPr="00CD0AA4" w:rsidRDefault="00CD154D" w:rsidP="00CD154D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23DE523C" w14:textId="77777777" w:rsidR="00CD154D" w:rsidRPr="00CD0AA4" w:rsidRDefault="00CD154D" w:rsidP="00CD154D">
      <w:pPr>
        <w:spacing w:after="0" w:line="240" w:lineRule="auto"/>
        <w:rPr>
          <w:rFonts w:eastAsia="Times New Roman" w:cs="Calibri"/>
          <w:sz w:val="28"/>
          <w:szCs w:val="28"/>
          <w:lang w:eastAsia="ru-RU"/>
        </w:rPr>
      </w:pPr>
    </w:p>
    <w:p w14:paraId="089D54B0" w14:textId="77777777" w:rsidR="00CD154D" w:rsidRPr="00CD0AA4" w:rsidRDefault="00CD154D" w:rsidP="00CD154D">
      <w:pPr>
        <w:spacing w:after="0" w:line="240" w:lineRule="auto"/>
        <w:ind w:firstLine="708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 xml:space="preserve">Периодичность ПЕРЕСМОТРА </w:t>
      </w:r>
      <w:r w:rsidR="00230D14" w:rsidRPr="00CD0AA4">
        <w:rPr>
          <w:rFonts w:eastAsia="Times New Roman" w:cs="Calibri"/>
          <w:sz w:val="28"/>
          <w:szCs w:val="28"/>
          <w:lang w:eastAsia="ru-RU"/>
        </w:rPr>
        <w:t>ежегодно</w:t>
      </w:r>
      <w:r w:rsidRPr="00CD0AA4">
        <w:rPr>
          <w:rFonts w:eastAsia="Times New Roman" w:cs="Calibri"/>
          <w:sz w:val="28"/>
          <w:szCs w:val="28"/>
          <w:lang w:eastAsia="ru-RU"/>
        </w:rPr>
        <w:t>.</w:t>
      </w:r>
    </w:p>
    <w:p w14:paraId="52E56223" w14:textId="77777777" w:rsidR="00CD154D" w:rsidRPr="00CD0AA4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8"/>
          <w:szCs w:val="28"/>
          <w:lang w:eastAsia="ru-RU"/>
        </w:rPr>
      </w:pPr>
    </w:p>
    <w:p w14:paraId="07547A01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043CB0F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07459315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6537F28F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6DFB9E20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70DF9E56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44E871BC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144A5D23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738610EB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637805D2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463F29E8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3B7B4B86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3A0FF5F2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630AD66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5F6864F" w14:textId="77777777" w:rsidR="00CD0AA4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</w:p>
    <w:p w14:paraId="19C76280" w14:textId="77777777" w:rsidR="00CD0AA4" w:rsidRDefault="00CD0AA4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</w:p>
    <w:p w14:paraId="111A9574" w14:textId="77777777" w:rsidR="00CD0AA4" w:rsidRDefault="00CD0AA4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</w:p>
    <w:p w14:paraId="4982928A" w14:textId="6D8B72FE" w:rsidR="00CD154D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СОДЕРЖАНИЕ</w:t>
      </w:r>
    </w:p>
    <w:p w14:paraId="61829076" w14:textId="77777777" w:rsidR="00E20E20" w:rsidRDefault="00E20E20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612737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A226A1" w14:textId="77777777" w:rsidR="00E20E20" w:rsidRPr="00CD0AA4" w:rsidRDefault="00E20E20">
          <w:pPr>
            <w:pStyle w:val="ad"/>
            <w:rPr>
              <w:sz w:val="28"/>
              <w:szCs w:val="28"/>
            </w:rPr>
          </w:pPr>
        </w:p>
        <w:p w14:paraId="2B83C357" w14:textId="77777777" w:rsidR="00FD5A1B" w:rsidRPr="00206006" w:rsidRDefault="00E20E20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CD0AA4">
            <w:rPr>
              <w:bCs/>
              <w:sz w:val="28"/>
              <w:szCs w:val="28"/>
            </w:rPr>
            <w:fldChar w:fldCharType="begin"/>
          </w:r>
          <w:r w:rsidRPr="00CD0AA4">
            <w:rPr>
              <w:bCs/>
              <w:sz w:val="28"/>
              <w:szCs w:val="28"/>
            </w:rPr>
            <w:instrText xml:space="preserve"> TOC \o "1-3" \h \z \u </w:instrText>
          </w:r>
          <w:r w:rsidRPr="00CD0AA4">
            <w:rPr>
              <w:bCs/>
              <w:sz w:val="28"/>
              <w:szCs w:val="28"/>
            </w:rPr>
            <w:fldChar w:fldCharType="separate"/>
          </w:r>
          <w:hyperlink w:anchor="_Toc223700650" w:history="1">
            <w:r w:rsidR="00FD5A1B" w:rsidRPr="00206006">
              <w:rPr>
                <w:rStyle w:val="ae"/>
                <w:rFonts w:cstheme="minorHAnsi"/>
                <w:b/>
                <w:noProof/>
                <w:sz w:val="28"/>
                <w:szCs w:val="28"/>
              </w:rPr>
              <w:t>1.</w:t>
            </w:r>
            <w:r w:rsidR="00FD5A1B" w:rsidRPr="00206006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FD5A1B" w:rsidRPr="00206006">
              <w:rPr>
                <w:rStyle w:val="ae"/>
                <w:rFonts w:cstheme="minorHAnsi"/>
                <w:b/>
                <w:noProof/>
                <w:sz w:val="28"/>
                <w:szCs w:val="28"/>
              </w:rPr>
              <w:t>Стратегическое планирование деятельности кафедры</w:t>
            </w:r>
            <w:r w:rsidR="00FD5A1B" w:rsidRPr="00206006">
              <w:rPr>
                <w:noProof/>
                <w:webHidden/>
                <w:sz w:val="28"/>
                <w:szCs w:val="28"/>
              </w:rPr>
              <w:tab/>
            </w:r>
            <w:r w:rsidR="00FD5A1B" w:rsidRPr="00206006">
              <w:rPr>
                <w:noProof/>
                <w:webHidden/>
                <w:sz w:val="28"/>
                <w:szCs w:val="28"/>
              </w:rPr>
              <w:fldChar w:fldCharType="begin"/>
            </w:r>
            <w:r w:rsidR="00FD5A1B" w:rsidRPr="00206006">
              <w:rPr>
                <w:noProof/>
                <w:webHidden/>
                <w:sz w:val="28"/>
                <w:szCs w:val="28"/>
              </w:rPr>
              <w:instrText xml:space="preserve"> PAGEREF _Toc223700650 \h </w:instrText>
            </w:r>
            <w:r w:rsidR="00FD5A1B" w:rsidRPr="00206006">
              <w:rPr>
                <w:noProof/>
                <w:webHidden/>
                <w:sz w:val="28"/>
                <w:szCs w:val="28"/>
              </w:rPr>
            </w:r>
            <w:r w:rsidR="00FD5A1B" w:rsidRPr="0020600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30BE9" w:rsidRPr="00206006">
              <w:rPr>
                <w:noProof/>
                <w:webHidden/>
                <w:sz w:val="28"/>
                <w:szCs w:val="28"/>
              </w:rPr>
              <w:t>4</w:t>
            </w:r>
            <w:r w:rsidR="00FD5A1B" w:rsidRPr="0020600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E9A77C" w14:textId="77777777" w:rsidR="00FD5A1B" w:rsidRPr="00206006" w:rsidRDefault="00FD5A1B">
          <w:pPr>
            <w:pStyle w:val="21"/>
            <w:tabs>
              <w:tab w:val="left" w:pos="88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3700651" w:history="1">
            <w:r w:rsidRPr="00206006">
              <w:rPr>
                <w:rStyle w:val="ae"/>
                <w:rFonts w:cstheme="minorHAnsi"/>
                <w:b/>
                <w:noProof/>
                <w:sz w:val="28"/>
                <w:szCs w:val="28"/>
              </w:rPr>
              <w:t>1.1.</w:t>
            </w:r>
            <w:r w:rsidRPr="00206006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Pr="00206006">
              <w:rPr>
                <w:rStyle w:val="ae"/>
                <w:rFonts w:cstheme="minorHAnsi"/>
                <w:b/>
                <w:noProof/>
                <w:sz w:val="28"/>
                <w:szCs w:val="28"/>
              </w:rPr>
              <w:t>Краткий аналитический отчет о результатах деятельности  за предшествующий учебный год (анализ сильных и слабых сторон)</w:t>
            </w:r>
            <w:r w:rsidRPr="00206006">
              <w:rPr>
                <w:noProof/>
                <w:webHidden/>
                <w:sz w:val="28"/>
                <w:szCs w:val="28"/>
              </w:rPr>
              <w:tab/>
            </w:r>
            <w:r w:rsidRPr="00206006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6006">
              <w:rPr>
                <w:noProof/>
                <w:webHidden/>
                <w:sz w:val="28"/>
                <w:szCs w:val="28"/>
              </w:rPr>
              <w:instrText xml:space="preserve"> PAGEREF _Toc223700651 \h </w:instrText>
            </w:r>
            <w:r w:rsidRPr="00206006">
              <w:rPr>
                <w:noProof/>
                <w:webHidden/>
                <w:sz w:val="28"/>
                <w:szCs w:val="28"/>
              </w:rPr>
            </w:r>
            <w:r w:rsidRPr="0020600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30BE9" w:rsidRPr="00206006">
              <w:rPr>
                <w:noProof/>
                <w:webHidden/>
                <w:sz w:val="28"/>
                <w:szCs w:val="28"/>
              </w:rPr>
              <w:t>4</w:t>
            </w:r>
            <w:r w:rsidRPr="0020600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CB39CE" w14:textId="77777777" w:rsidR="00FD5A1B" w:rsidRPr="00206006" w:rsidRDefault="00FD5A1B">
          <w:pPr>
            <w:pStyle w:val="21"/>
            <w:tabs>
              <w:tab w:val="left" w:pos="88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3700652" w:history="1">
            <w:r w:rsidRPr="00206006">
              <w:rPr>
                <w:rStyle w:val="ae"/>
                <w:rFonts w:cstheme="minorHAnsi"/>
                <w:b/>
                <w:noProof/>
                <w:sz w:val="28"/>
                <w:szCs w:val="28"/>
              </w:rPr>
              <w:t>1.2.</w:t>
            </w:r>
            <w:r w:rsidRPr="00206006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Pr="00206006">
              <w:rPr>
                <w:rStyle w:val="ae"/>
                <w:rFonts w:cstheme="minorHAnsi"/>
                <w:b/>
                <w:noProof/>
                <w:sz w:val="28"/>
                <w:szCs w:val="28"/>
              </w:rPr>
              <w:t>Основные задачи кафедры на учебный год</w:t>
            </w:r>
            <w:r w:rsidRPr="00206006">
              <w:rPr>
                <w:noProof/>
                <w:webHidden/>
                <w:sz w:val="28"/>
                <w:szCs w:val="28"/>
              </w:rPr>
              <w:tab/>
            </w:r>
            <w:r w:rsidRPr="00206006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6006">
              <w:rPr>
                <w:noProof/>
                <w:webHidden/>
                <w:sz w:val="28"/>
                <w:szCs w:val="28"/>
              </w:rPr>
              <w:instrText xml:space="preserve"> PAGEREF _Toc223700652 \h </w:instrText>
            </w:r>
            <w:r w:rsidRPr="00206006">
              <w:rPr>
                <w:noProof/>
                <w:webHidden/>
                <w:sz w:val="28"/>
                <w:szCs w:val="28"/>
              </w:rPr>
            </w:r>
            <w:r w:rsidRPr="0020600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30BE9" w:rsidRPr="00206006">
              <w:rPr>
                <w:noProof/>
                <w:webHidden/>
                <w:sz w:val="28"/>
                <w:szCs w:val="28"/>
              </w:rPr>
              <w:t>6</w:t>
            </w:r>
            <w:r w:rsidRPr="0020600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75741F" w14:textId="2A713D2B" w:rsidR="00FD5A1B" w:rsidRDefault="00FD5A1B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23700653" w:history="1">
            <w:r w:rsidRPr="00206006">
              <w:rPr>
                <w:rStyle w:val="ae"/>
                <w:b/>
                <w:noProof/>
                <w:sz w:val="28"/>
                <w:szCs w:val="28"/>
              </w:rPr>
              <w:t xml:space="preserve">2. Ключевые показатели (индикаторы) деятельности </w:t>
            </w:r>
            <w:r w:rsidR="00206006">
              <w:rPr>
                <w:rStyle w:val="ae"/>
                <w:b/>
                <w:noProof/>
                <w:sz w:val="28"/>
                <w:szCs w:val="28"/>
              </w:rPr>
              <w:t xml:space="preserve">кафедры специальной педагогики и психологии </w:t>
            </w:r>
            <w:r w:rsidRPr="00206006">
              <w:rPr>
                <w:rStyle w:val="ae"/>
                <w:b/>
                <w:noProof/>
                <w:sz w:val="28"/>
                <w:szCs w:val="28"/>
              </w:rPr>
              <w:t xml:space="preserve">факультета </w:t>
            </w:r>
            <w:r w:rsidR="00206006">
              <w:rPr>
                <w:rStyle w:val="ae"/>
                <w:b/>
                <w:noProof/>
                <w:sz w:val="28"/>
                <w:szCs w:val="28"/>
              </w:rPr>
              <w:t>педагогики и психологии детства</w:t>
            </w:r>
            <w:r w:rsidRPr="00206006">
              <w:rPr>
                <w:noProof/>
                <w:webHidden/>
                <w:sz w:val="28"/>
                <w:szCs w:val="28"/>
              </w:rPr>
              <w:tab/>
            </w:r>
            <w:r w:rsidR="00DB3FFA">
              <w:rPr>
                <w:noProof/>
                <w:webHidden/>
                <w:sz w:val="28"/>
                <w:szCs w:val="28"/>
              </w:rPr>
              <w:t>9</w:t>
            </w:r>
          </w:hyperlink>
        </w:p>
        <w:p w14:paraId="17AD93B2" w14:textId="77777777" w:rsidR="00E20E20" w:rsidRDefault="00E20E20">
          <w:r w:rsidRPr="00CD0AA4">
            <w:rPr>
              <w:bCs/>
              <w:sz w:val="28"/>
              <w:szCs w:val="28"/>
            </w:rPr>
            <w:fldChar w:fldCharType="end"/>
          </w:r>
        </w:p>
      </w:sdtContent>
    </w:sdt>
    <w:p w14:paraId="0DE4B5B7" w14:textId="77777777" w:rsidR="00E20E20" w:rsidRDefault="00E20E20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</w:p>
    <w:p w14:paraId="66204FF1" w14:textId="24F57C6D" w:rsidR="00CD0AA4" w:rsidRDefault="00CD0AA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14:paraId="78B32541" w14:textId="77777777"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</w:p>
    <w:p w14:paraId="3B9F4242" w14:textId="7B949241" w:rsidR="00CD154D" w:rsidRDefault="003160C6" w:rsidP="004E259F">
      <w:pPr>
        <w:pStyle w:val="1"/>
        <w:numPr>
          <w:ilvl w:val="0"/>
          <w:numId w:val="18"/>
        </w:numPr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2" w:name="_Toc223700650"/>
      <w:r w:rsidRPr="004E259F">
        <w:rPr>
          <w:rFonts w:asciiTheme="minorHAnsi" w:hAnsiTheme="minorHAnsi" w:cstheme="minorHAnsi"/>
          <w:b/>
          <w:color w:val="auto"/>
          <w:sz w:val="28"/>
          <w:szCs w:val="28"/>
        </w:rPr>
        <w:t xml:space="preserve">Стратегическое планирование деятельности </w:t>
      </w:r>
      <w:r w:rsidR="0072219F">
        <w:rPr>
          <w:rFonts w:asciiTheme="minorHAnsi" w:hAnsiTheme="minorHAnsi" w:cstheme="minorHAnsi"/>
          <w:b/>
          <w:color w:val="auto"/>
          <w:sz w:val="28"/>
          <w:szCs w:val="28"/>
        </w:rPr>
        <w:t>кафедры</w:t>
      </w:r>
      <w:bookmarkEnd w:id="2"/>
    </w:p>
    <w:p w14:paraId="5C3F93E9" w14:textId="77777777" w:rsidR="004E259F" w:rsidRPr="004E259F" w:rsidRDefault="004E259F" w:rsidP="004E259F"/>
    <w:p w14:paraId="09088568" w14:textId="363C6B9F" w:rsidR="00715A52" w:rsidRDefault="004A5B13" w:rsidP="004E259F">
      <w:pPr>
        <w:pStyle w:val="2"/>
        <w:numPr>
          <w:ilvl w:val="1"/>
          <w:numId w:val="18"/>
        </w:numPr>
        <w:tabs>
          <w:tab w:val="left" w:pos="851"/>
          <w:tab w:val="left" w:pos="1843"/>
        </w:tabs>
        <w:spacing w:line="240" w:lineRule="auto"/>
        <w:rPr>
          <w:rFonts w:asciiTheme="minorHAnsi" w:hAnsiTheme="minorHAnsi" w:cstheme="minorHAnsi"/>
          <w:b/>
          <w:i w:val="0"/>
          <w:sz w:val="28"/>
          <w:szCs w:val="28"/>
        </w:rPr>
      </w:pPr>
      <w:r w:rsidRPr="004E259F">
        <w:rPr>
          <w:rFonts w:asciiTheme="minorHAnsi" w:hAnsiTheme="minorHAnsi" w:cstheme="minorHAnsi"/>
          <w:b/>
          <w:i w:val="0"/>
          <w:sz w:val="28"/>
          <w:szCs w:val="28"/>
        </w:rPr>
        <w:t> </w:t>
      </w:r>
      <w:bookmarkStart w:id="3" w:name="_Toc223700651"/>
      <w:r w:rsidR="00715A52" w:rsidRPr="004E259F">
        <w:rPr>
          <w:rFonts w:asciiTheme="minorHAnsi" w:hAnsiTheme="minorHAnsi" w:cstheme="minorHAnsi"/>
          <w:b/>
          <w:i w:val="0"/>
          <w:sz w:val="28"/>
          <w:szCs w:val="28"/>
        </w:rPr>
        <w:t>Краткий аналитический отчет о результатах деятельности</w:t>
      </w:r>
      <w:r w:rsidR="00CD0AA4" w:rsidRPr="004E259F">
        <w:rPr>
          <w:rFonts w:asciiTheme="minorHAnsi" w:hAnsiTheme="minorHAnsi" w:cstheme="minorHAnsi"/>
          <w:b/>
          <w:i w:val="0"/>
          <w:sz w:val="28"/>
          <w:szCs w:val="28"/>
        </w:rPr>
        <w:br/>
      </w:r>
      <w:r w:rsidR="00715A52" w:rsidRPr="004E259F">
        <w:rPr>
          <w:rFonts w:asciiTheme="minorHAnsi" w:hAnsiTheme="minorHAnsi" w:cstheme="minorHAnsi"/>
          <w:b/>
          <w:i w:val="0"/>
          <w:sz w:val="28"/>
          <w:szCs w:val="28"/>
        </w:rPr>
        <w:t xml:space="preserve"> за предшествующий учебный год (анализ сильных и слабых сторон)</w:t>
      </w:r>
      <w:bookmarkEnd w:id="3"/>
    </w:p>
    <w:p w14:paraId="2A92C941" w14:textId="77777777" w:rsidR="004E259F" w:rsidRPr="004E259F" w:rsidRDefault="004E259F" w:rsidP="004E259F">
      <w:pPr>
        <w:rPr>
          <w:lang w:eastAsia="ru-RU"/>
        </w:rPr>
      </w:pPr>
    </w:p>
    <w:p w14:paraId="0D0A8AD7" w14:textId="1F443435" w:rsidR="00715A52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В 202</w:t>
      </w:r>
      <w:r w:rsidR="00DC4C97">
        <w:rPr>
          <w:rFonts w:asciiTheme="minorHAnsi" w:hAnsiTheme="minorHAnsi" w:cstheme="minorHAnsi"/>
          <w:sz w:val="28"/>
          <w:szCs w:val="28"/>
        </w:rPr>
        <w:t>4</w:t>
      </w:r>
      <w:r w:rsidRPr="004E259F">
        <w:rPr>
          <w:rFonts w:asciiTheme="minorHAnsi" w:hAnsiTheme="minorHAnsi" w:cstheme="minorHAnsi"/>
          <w:sz w:val="28"/>
          <w:szCs w:val="28"/>
        </w:rPr>
        <w:t>-202</w:t>
      </w:r>
      <w:r w:rsidR="00DC4C97">
        <w:rPr>
          <w:rFonts w:asciiTheme="minorHAnsi" w:hAnsiTheme="minorHAnsi" w:cstheme="minorHAnsi"/>
          <w:sz w:val="28"/>
          <w:szCs w:val="28"/>
        </w:rPr>
        <w:t>5</w:t>
      </w:r>
      <w:r w:rsidRPr="004E259F">
        <w:rPr>
          <w:rFonts w:asciiTheme="minorHAnsi" w:hAnsiTheme="minorHAnsi" w:cstheme="minorHAnsi"/>
          <w:sz w:val="28"/>
          <w:szCs w:val="28"/>
        </w:rPr>
        <w:t xml:space="preserve"> учебном году основными </w:t>
      </w:r>
      <w:r w:rsidR="0012121A">
        <w:rPr>
          <w:rFonts w:asciiTheme="minorHAnsi" w:hAnsiTheme="minorHAnsi" w:cstheme="minorHAnsi"/>
          <w:sz w:val="28"/>
          <w:szCs w:val="28"/>
        </w:rPr>
        <w:t>целя</w:t>
      </w:r>
      <w:r w:rsidRPr="004E259F">
        <w:rPr>
          <w:rFonts w:asciiTheme="minorHAnsi" w:hAnsiTheme="minorHAnsi" w:cstheme="minorHAnsi"/>
          <w:sz w:val="28"/>
          <w:szCs w:val="28"/>
        </w:rPr>
        <w:t xml:space="preserve">ми деятельности </w:t>
      </w:r>
      <w:r w:rsidR="0072219F">
        <w:rPr>
          <w:rFonts w:asciiTheme="minorHAnsi" w:hAnsiTheme="minorHAnsi" w:cstheme="minorHAnsi"/>
          <w:sz w:val="28"/>
          <w:szCs w:val="28"/>
        </w:rPr>
        <w:t>кафедры</w:t>
      </w:r>
      <w:r w:rsidRPr="004E259F">
        <w:rPr>
          <w:rFonts w:asciiTheme="minorHAnsi" w:hAnsiTheme="minorHAnsi" w:cstheme="minorHAnsi"/>
          <w:sz w:val="28"/>
          <w:szCs w:val="28"/>
        </w:rPr>
        <w:t xml:space="preserve"> являлись</w:t>
      </w:r>
      <w:r w:rsidR="004E259F" w:rsidRPr="004E259F">
        <w:rPr>
          <w:rFonts w:asciiTheme="minorHAnsi" w:hAnsiTheme="minorHAnsi" w:cstheme="minorHAnsi"/>
          <w:sz w:val="28"/>
          <w:szCs w:val="28"/>
        </w:rPr>
        <w:t>:</w:t>
      </w:r>
      <w:r w:rsidRPr="004E259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5A06A75" w14:textId="77777777" w:rsidR="0012121A" w:rsidRDefault="0012121A" w:rsidP="0012121A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удовлетворение потребности общества и государства в квалифицированных специалистах в области специального (дефектологического) образования с образованием соответствующего уровня: бакалавриата - 44.03.03 – Специальное (дефектологическое) образование, профили: «Дошкольная дефектология», «Олигофренопедагогика», «Специальная педагогика и психология»; магистратуры - 44.04.03. – Специальное (дефектологическое) образование, профиль: «Образование и сопровождение лиц с ОВЗ»; аспирантуры - 44.06.01 – Образование и педагогические науки (5.8.3 – Коррекционная педагогика), 37.06.01 – Психология (5.3.8 – Коррекционная психология. Дефектология);</w:t>
      </w:r>
    </w:p>
    <w:p w14:paraId="0620EC10" w14:textId="77777777" w:rsidR="0012121A" w:rsidRDefault="0012121A" w:rsidP="0012121A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удовлетворение потребностей обучающихся университета, факультета педагогики и психологии детства и кафедры специальной педагогики и психологии в интеллектуальном, культурном и нравственном развитии посредством получения высшего образования на основе непрерывного единства обучения, воспитания и научной деятельности.</w:t>
      </w:r>
    </w:p>
    <w:p w14:paraId="037ED52A" w14:textId="66AB531D" w:rsidR="003F07AD" w:rsidRPr="0012121A" w:rsidRDefault="003F07AD" w:rsidP="0012121A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2DBF0D7D" w14:textId="77777777" w:rsidR="00704C3C" w:rsidRPr="004E259F" w:rsidRDefault="00704C3C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2898CF1E" w14:textId="77777777" w:rsidR="00BC27C1" w:rsidRPr="00BC27C1" w:rsidRDefault="00BC27C1" w:rsidP="004F745F">
      <w:pPr>
        <w:pStyle w:val="2"/>
        <w:jc w:val="left"/>
        <w:rPr>
          <w:rFonts w:asciiTheme="minorHAnsi" w:hAnsiTheme="minorHAnsi" w:cstheme="minorHAnsi"/>
          <w:i w:val="0"/>
          <w:iCs w:val="0"/>
          <w:sz w:val="28"/>
          <w:szCs w:val="28"/>
        </w:rPr>
      </w:pPr>
      <w:bookmarkStart w:id="4" w:name="_Toc223700652"/>
      <w:r w:rsidRPr="00BC27C1">
        <w:rPr>
          <w:rFonts w:asciiTheme="minorHAnsi" w:hAnsiTheme="minorHAnsi" w:cstheme="minorHAnsi"/>
          <w:i w:val="0"/>
          <w:iCs w:val="0"/>
          <w:sz w:val="28"/>
          <w:szCs w:val="28"/>
        </w:rPr>
        <w:lastRenderedPageBreak/>
        <w:t xml:space="preserve">Анализ результатов деятельности позволяет выделить следующие сильные и слабые стороны  </w:t>
      </w:r>
    </w:p>
    <w:p w14:paraId="094E68AD" w14:textId="77777777" w:rsidR="00BC27C1" w:rsidRPr="00BC27C1" w:rsidRDefault="00BC27C1" w:rsidP="00BC27C1">
      <w:pPr>
        <w:pStyle w:val="2"/>
        <w:rPr>
          <w:rFonts w:asciiTheme="minorHAnsi" w:hAnsiTheme="minorHAnsi" w:cstheme="minorHAnsi"/>
          <w:b/>
          <w:sz w:val="28"/>
          <w:szCs w:val="28"/>
        </w:rPr>
      </w:pPr>
      <w:r w:rsidRPr="00BC27C1">
        <w:rPr>
          <w:rFonts w:asciiTheme="minorHAnsi" w:hAnsiTheme="minorHAnsi" w:cstheme="minorHAnsi"/>
          <w:b/>
          <w:sz w:val="28"/>
          <w:szCs w:val="28"/>
          <w:lang w:val="en-US"/>
        </w:rPr>
        <w:t>SWOT</w:t>
      </w:r>
      <w:r w:rsidRPr="00BC27C1">
        <w:rPr>
          <w:rFonts w:asciiTheme="minorHAnsi" w:hAnsiTheme="minorHAnsi" w:cstheme="minorHAnsi"/>
          <w:b/>
          <w:sz w:val="28"/>
          <w:szCs w:val="28"/>
        </w:rPr>
        <w:t>-анализ деятельности кафедры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896"/>
        <w:gridCol w:w="4818"/>
      </w:tblGrid>
      <w:tr w:rsidR="00BC27C1" w:rsidRPr="00BC27C1" w14:paraId="6325FF65" w14:textId="77777777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125FDC" w14:textId="77777777" w:rsidR="00BC27C1" w:rsidRPr="00BC27C1" w:rsidRDefault="00BC27C1" w:rsidP="00436557">
            <w:pPr>
              <w:pStyle w:val="2"/>
              <w:spacing w:line="276" w:lineRule="auto"/>
              <w:ind w:left="66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Сильные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F4386F" w14:textId="77777777" w:rsidR="00BC27C1" w:rsidRPr="00BC27C1" w:rsidRDefault="00BC27C1" w:rsidP="00436557">
            <w:pPr>
              <w:pStyle w:val="2"/>
              <w:spacing w:line="276" w:lineRule="auto"/>
              <w:ind w:left="66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Возможности</w:t>
            </w:r>
          </w:p>
        </w:tc>
      </w:tr>
      <w:tr w:rsidR="00BC27C1" w:rsidRPr="00BC27C1" w14:paraId="6DA2C5C7" w14:textId="77777777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64F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высокий интеллектуальный и научный потенциал кадрового состава кафедры;</w:t>
            </w:r>
          </w:p>
          <w:p w14:paraId="4635CEC3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традиции кафедры, касающиеся организации внеучебной и научно-исследовательской работы студентов;</w:t>
            </w:r>
          </w:p>
          <w:p w14:paraId="1949F56B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участие преподавателей в грантовой научной и научно-методической деятельности на уровне РФ и Пермского края; </w:t>
            </w:r>
          </w:p>
          <w:p w14:paraId="4558D6E6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участие преподавателей в деятельности лаборатории психофизического развития детей;</w:t>
            </w:r>
          </w:p>
          <w:p w14:paraId="7C3904E7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наличие бренда кафедры в Пермском крае, узнаваемость ведущих ученых и преподавателей из числа работодателей, являющихся победителями Всероссийских и краевых конкурсов профессионального мастерства;</w:t>
            </w:r>
          </w:p>
          <w:p w14:paraId="327DF978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внешние связи с образовательными организациями РФ, Пермского края, с Институтом развития образования Пермского края, с Министерством образования и науки Пермского края;  </w:t>
            </w:r>
          </w:p>
          <w:p w14:paraId="25D84BA2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наличие среди ППС (штатных и внешних совместителей – представителей работодателя) и сотрудников кафедры энтузиастов, готовых </w:t>
            </w: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lastRenderedPageBreak/>
              <w:t>работать за идею и престиж родного факультета;</w:t>
            </w:r>
          </w:p>
          <w:p w14:paraId="75DA53ED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территориальное расположение (в центре города)</w:t>
            </w:r>
          </w:p>
          <w:p w14:paraId="53D28F47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B16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lastRenderedPageBreak/>
              <w:t>открытие новых (возобновление завершающихся, в частности, программ бакалавриата, «Дошкольная дефектология», «Олигофренопедагогика», открытие новой востребованной практиками и заказчиком образования Пермского края программы магистратуры «Технологии работы с детьми с задержкой психического развития») образовательных программ бакалавриата и магистратуры, как следствие – увеличение числа абитуриентов и количество ставок;</w:t>
            </w:r>
          </w:p>
          <w:p w14:paraId="634C1217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привлечение конкурентоспособных абитуриентов вследствие проведения серии профориентационных мероприятий, в частности, в отдаленных районах Пермского края с использованием дистанционных технологий;</w:t>
            </w:r>
          </w:p>
          <w:p w14:paraId="785EFA28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вовлечение выпускников в образовательную, научную и инновационную деятельность на кафедре;</w:t>
            </w:r>
          </w:p>
          <w:p w14:paraId="6EAFCFC2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модернизация материально-технической базы;</w:t>
            </w:r>
          </w:p>
          <w:p w14:paraId="69C22FCC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расширение внешних связей;</w:t>
            </w:r>
          </w:p>
          <w:p w14:paraId="59B09BB8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разработка и введение новых дисциплин и факультативных курсов, читаемых преподавателями кафедры, в том числе с использова</w:t>
            </w: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lastRenderedPageBreak/>
              <w:t>нием инфраструктуры Технопарка ПГГПУ и Кванториума ПГГПУ;</w:t>
            </w:r>
          </w:p>
          <w:p w14:paraId="6752D049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организация совместно с Министерством образования и науки Пермского края ежегодных школьных научно-исследовательских конференций, способствующих увеличению числа абитуриентов;</w:t>
            </w:r>
          </w:p>
          <w:p w14:paraId="6F0D76AE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поддержка междисциплинарных исследований на основе синтеза знаний гуманитарных и естественно-научных областей, в том числе с использованием инфраструктуры Технопарка ПГГПУ и Кванториума ПГГПУ </w:t>
            </w:r>
          </w:p>
          <w:p w14:paraId="728EDC35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</w:p>
        </w:tc>
      </w:tr>
      <w:tr w:rsidR="00BC27C1" w:rsidRPr="00BC27C1" w14:paraId="16E44093" w14:textId="77777777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8A4C1F" w14:textId="77777777" w:rsidR="00BC27C1" w:rsidRPr="00BC27C1" w:rsidRDefault="00BC27C1" w:rsidP="00436557">
            <w:pPr>
              <w:pStyle w:val="2"/>
              <w:spacing w:line="276" w:lineRule="auto"/>
              <w:ind w:left="66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lastRenderedPageBreak/>
              <w:t>Слабые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96F93D" w14:textId="77777777" w:rsidR="00BC27C1" w:rsidRPr="00BC27C1" w:rsidRDefault="00BC27C1" w:rsidP="00436557">
            <w:pPr>
              <w:pStyle w:val="2"/>
              <w:spacing w:line="276" w:lineRule="auto"/>
              <w:ind w:left="66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Риски и угрозы</w:t>
            </w:r>
          </w:p>
        </w:tc>
      </w:tr>
      <w:tr w:rsidR="00BC27C1" w:rsidRPr="00BC27C1" w14:paraId="538278B4" w14:textId="77777777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0FB5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старение и отток кадров; низкая остепененность молодых преподавателей;</w:t>
            </w:r>
          </w:p>
          <w:p w14:paraId="5DFD7775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использование преимущественно традиционных подходов к организации деятельности лаборатории психофизического развития детей;</w:t>
            </w:r>
          </w:p>
          <w:p w14:paraId="5FDCA223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сравнительно низкая активность преподавателей в области инициирования грантовой деятельности, проведения фундаментальных и прикладных исследований; </w:t>
            </w:r>
          </w:p>
          <w:p w14:paraId="2E45025D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7F9" w14:textId="77777777" w:rsidR="00BC27C1" w:rsidRPr="00BC27C1" w:rsidRDefault="00BC27C1" w:rsidP="0043655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снижение числа ставок на кафедре;</w:t>
            </w:r>
          </w:p>
          <w:p w14:paraId="33051B4C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снижение качества преподавания профильных дисциплин в связи с сокращением часов аудиторной нагрузки; </w:t>
            </w:r>
          </w:p>
          <w:p w14:paraId="65F50328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 xml:space="preserve">снижение доли остепененности вследствие оттока и старения преподавательских кадров; </w:t>
            </w:r>
          </w:p>
          <w:p w14:paraId="0386F97D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  <w:r w:rsidRPr="00BC27C1"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  <w:t>снижение обеспечения кафедры цифровым оборудованием, необходимым для перспективного развития</w:t>
            </w:r>
          </w:p>
          <w:p w14:paraId="6C1DEFB9" w14:textId="77777777" w:rsidR="00BC27C1" w:rsidRPr="00BC27C1" w:rsidRDefault="00BC27C1" w:rsidP="00436557">
            <w:pPr>
              <w:pStyle w:val="2"/>
              <w:spacing w:line="276" w:lineRule="auto"/>
              <w:ind w:left="0"/>
              <w:jc w:val="left"/>
              <w:rPr>
                <w:rFonts w:asciiTheme="minorHAnsi" w:hAnsiTheme="minorHAnsi" w:cstheme="minorHAnsi"/>
                <w:i w:val="0"/>
                <w:iCs w:val="0"/>
                <w:sz w:val="28"/>
                <w:szCs w:val="28"/>
              </w:rPr>
            </w:pPr>
          </w:p>
        </w:tc>
      </w:tr>
    </w:tbl>
    <w:p w14:paraId="4F5D6BD4" w14:textId="4440A485" w:rsidR="00BC27C1" w:rsidRPr="00BC27C1" w:rsidRDefault="00BC27C1" w:rsidP="00BC27C1">
      <w:pPr>
        <w:pStyle w:val="2"/>
        <w:ind w:left="660"/>
        <w:jc w:val="left"/>
        <w:rPr>
          <w:rFonts w:asciiTheme="minorHAnsi" w:hAnsiTheme="minorHAnsi" w:cstheme="minorHAnsi"/>
          <w:sz w:val="28"/>
          <w:szCs w:val="28"/>
        </w:rPr>
      </w:pPr>
    </w:p>
    <w:p w14:paraId="5EC20C2E" w14:textId="49265160" w:rsidR="003160C6" w:rsidRPr="004E259F" w:rsidRDefault="00715A52" w:rsidP="004E259F">
      <w:pPr>
        <w:pStyle w:val="2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b/>
          <w:i w:val="0"/>
          <w:sz w:val="26"/>
          <w:szCs w:val="26"/>
        </w:rPr>
      </w:pPr>
      <w:r w:rsidRPr="004E259F">
        <w:rPr>
          <w:rFonts w:asciiTheme="minorHAnsi" w:hAnsiTheme="minorHAnsi" w:cstheme="minorHAnsi"/>
          <w:b/>
          <w:i w:val="0"/>
          <w:sz w:val="26"/>
          <w:szCs w:val="26"/>
        </w:rPr>
        <w:t>Основные з</w:t>
      </w:r>
      <w:r w:rsidR="00912C28" w:rsidRPr="004E259F">
        <w:rPr>
          <w:rFonts w:asciiTheme="minorHAnsi" w:hAnsiTheme="minorHAnsi" w:cstheme="minorHAnsi"/>
          <w:b/>
          <w:i w:val="0"/>
          <w:sz w:val="26"/>
          <w:szCs w:val="26"/>
        </w:rPr>
        <w:t xml:space="preserve">адачи </w:t>
      </w:r>
      <w:r w:rsidR="00710ED7">
        <w:rPr>
          <w:rFonts w:asciiTheme="minorHAnsi" w:hAnsiTheme="minorHAnsi" w:cstheme="minorHAnsi"/>
          <w:b/>
          <w:i w:val="0"/>
          <w:sz w:val="26"/>
          <w:szCs w:val="26"/>
        </w:rPr>
        <w:t>кафедры</w:t>
      </w:r>
      <w:r w:rsidR="00912C28" w:rsidRPr="004E259F">
        <w:rPr>
          <w:rFonts w:asciiTheme="minorHAnsi" w:hAnsiTheme="minorHAnsi" w:cstheme="minorHAnsi"/>
          <w:b/>
          <w:i w:val="0"/>
          <w:sz w:val="26"/>
          <w:szCs w:val="26"/>
        </w:rPr>
        <w:t xml:space="preserve"> на учебный год</w:t>
      </w:r>
      <w:bookmarkEnd w:id="4"/>
    </w:p>
    <w:p w14:paraId="08E14B65" w14:textId="77777777" w:rsidR="00FF30D2" w:rsidRDefault="00FF30D2" w:rsidP="004E259F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CBA409A" w14:textId="065BBFFF" w:rsidR="00504B2C" w:rsidRPr="00FF30D2" w:rsidRDefault="00FF30D2" w:rsidP="004E259F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F30D2">
        <w:rPr>
          <w:rFonts w:asciiTheme="minorHAnsi" w:hAnsiTheme="minorHAnsi" w:cstheme="minorHAnsi"/>
          <w:b/>
          <w:sz w:val="28"/>
          <w:szCs w:val="28"/>
        </w:rPr>
        <w:t xml:space="preserve">Стратегическая цель кафедры – </w:t>
      </w:r>
      <w:r w:rsidRPr="00FF30D2">
        <w:rPr>
          <w:rFonts w:asciiTheme="minorHAnsi" w:hAnsiTheme="minorHAnsi" w:cstheme="minorHAnsi"/>
          <w:bCs/>
          <w:sz w:val="28"/>
          <w:szCs w:val="28"/>
        </w:rPr>
        <w:t>обеспечить конкурентные преимущества факультета и университета в научном, образовательном и социально-экономическом пространстве Пермского края и Российской Федерации  на осно</w:t>
      </w:r>
      <w:r w:rsidRPr="00FF30D2">
        <w:rPr>
          <w:rFonts w:asciiTheme="minorHAnsi" w:hAnsiTheme="minorHAnsi" w:cstheme="minorHAnsi"/>
          <w:bCs/>
          <w:sz w:val="28"/>
          <w:szCs w:val="28"/>
        </w:rPr>
        <w:lastRenderedPageBreak/>
        <w:t>ве качественной подготовки, переподготовки и повышения квалификации востребованных на рынке труда специалистов с высшим педагогическим – специальным (дефектологическим) – образованием посредством кооперации с научными, научно-методическими, административными структурами, ведущими образовательными организациями и заинтересованными стейкхолдерами в условиях модернизации образования лиц с ограниченными возможностями здоровья, с инвалидностью.</w:t>
      </w:r>
      <w:r w:rsidR="00504B2C" w:rsidRPr="00FF30D2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3153CD88" w14:textId="77777777" w:rsidR="006C6FAE" w:rsidRDefault="006C6FAE" w:rsidP="004E259F">
      <w:pPr>
        <w:pStyle w:val="a5"/>
        <w:spacing w:after="0" w:line="240" w:lineRule="auto"/>
        <w:ind w:left="660"/>
        <w:rPr>
          <w:rFonts w:asciiTheme="minorHAnsi" w:hAnsiTheme="minorHAnsi" w:cstheme="minorHAnsi"/>
          <w:sz w:val="28"/>
          <w:szCs w:val="28"/>
          <w:lang w:eastAsia="ru-RU"/>
        </w:rPr>
      </w:pPr>
    </w:p>
    <w:p w14:paraId="4ABE5576" w14:textId="26166F65" w:rsidR="00504B2C" w:rsidRPr="00CD4564" w:rsidRDefault="005B00D0" w:rsidP="004E259F">
      <w:pPr>
        <w:pStyle w:val="a5"/>
        <w:spacing w:after="0" w:line="240" w:lineRule="auto"/>
        <w:ind w:left="660"/>
        <w:rPr>
          <w:rFonts w:asciiTheme="minorHAnsi" w:hAnsiTheme="minorHAnsi" w:cstheme="minorHAnsi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  <w:lang w:eastAsia="ru-RU"/>
        </w:rPr>
        <w:t>С учетом результатов деятельности кафедры за 2024-205 гг. и актуальных приоритетных направлений деятельности университета сформулированы о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 xml:space="preserve">сновные задачи на </w:t>
      </w:r>
      <w:r>
        <w:rPr>
          <w:rFonts w:asciiTheme="minorHAnsi" w:hAnsiTheme="minorHAnsi" w:cstheme="minorHAnsi"/>
          <w:sz w:val="28"/>
          <w:szCs w:val="28"/>
          <w:lang w:eastAsia="ru-RU"/>
        </w:rPr>
        <w:t xml:space="preserve">2025-2026 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учебный год:</w:t>
      </w:r>
    </w:p>
    <w:p w14:paraId="746BE5DE" w14:textId="77852472" w:rsidR="00504B2C" w:rsidRPr="004E259F" w:rsidRDefault="00504B2C" w:rsidP="00A85F08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Совершенствование технологических аспектов учебного процесса, в частности, на основе внедрения цифровых технологий, геймификации, вариативных моделей организации самостоятельной работы студентов, производственных практик и научно-исследовательской работы обучающихся, в том числе на базе педагогического Кванториума им. В.С. Мерлина и Технопарка универсальных педагогических компетенций</w:t>
      </w:r>
      <w:r w:rsidR="003C1061">
        <w:rPr>
          <w:rFonts w:asciiTheme="minorHAnsi" w:hAnsiTheme="minorHAnsi" w:cstheme="minorHAnsi"/>
          <w:sz w:val="28"/>
          <w:szCs w:val="28"/>
        </w:rPr>
        <w:t>, Лицея ПГГПУ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14:paraId="5CF0D095" w14:textId="0A13040E" w:rsidR="00504B2C" w:rsidRDefault="00504B2C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Модернизация </w:t>
      </w:r>
      <w:r w:rsidR="005B00D0">
        <w:rPr>
          <w:rFonts w:asciiTheme="minorHAnsi" w:hAnsiTheme="minorHAnsi" w:cstheme="minorHAnsi"/>
          <w:sz w:val="28"/>
          <w:szCs w:val="28"/>
        </w:rPr>
        <w:t xml:space="preserve">и разработка </w:t>
      </w:r>
      <w:r w:rsidRPr="004E259F">
        <w:rPr>
          <w:rFonts w:asciiTheme="minorHAnsi" w:hAnsiTheme="minorHAnsi" w:cstheme="minorHAnsi"/>
          <w:sz w:val="28"/>
          <w:szCs w:val="28"/>
        </w:rPr>
        <w:t xml:space="preserve">методического обеспечения учебного процесса (редактирование РУП, программ практик, ГИА, ФОС, оцифровка ранее изданных методических рекомендаций и пособий, создание электронных баз учебно-методических материалов; наполнение университетского кластера в цифровой образовательной среде Пермского края, функционирующей на основе системы </w:t>
      </w:r>
      <w:proofErr w:type="spellStart"/>
      <w:r w:rsidRPr="004E259F">
        <w:rPr>
          <w:rFonts w:asciiTheme="minorHAnsi" w:hAnsiTheme="minorHAnsi" w:cstheme="minorHAnsi"/>
          <w:sz w:val="28"/>
          <w:szCs w:val="28"/>
        </w:rPr>
        <w:t>ЭПОС.Библиотека</w:t>
      </w:r>
      <w:proofErr w:type="spellEnd"/>
      <w:r w:rsidRPr="004E259F">
        <w:rPr>
          <w:rFonts w:asciiTheme="minorHAnsi" w:hAnsiTheme="minorHAnsi" w:cstheme="minorHAnsi"/>
          <w:sz w:val="28"/>
          <w:szCs w:val="28"/>
        </w:rPr>
        <w:t>)</w:t>
      </w:r>
      <w:r w:rsidR="005B00D0">
        <w:rPr>
          <w:rFonts w:asciiTheme="minorHAnsi" w:hAnsiTheme="minorHAnsi" w:cstheme="minorHAnsi"/>
          <w:sz w:val="28"/>
          <w:szCs w:val="28"/>
        </w:rPr>
        <w:t>, в том числе для новых дисциплин профиля «Образовательный инжиниринг», «Педагогический дизайн»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14:paraId="4606B1A8" w14:textId="2F23FE74" w:rsidR="00504B2C" w:rsidRPr="004E259F" w:rsidRDefault="00504B2C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Создание оптимальных условий повышения продуктивности научных исследований преподавателей и студентов (защита диссертаций, авторские проекты, научные публикации и др.)</w:t>
      </w:r>
      <w:r w:rsidR="005B00D0">
        <w:rPr>
          <w:rFonts w:asciiTheme="minorHAnsi" w:hAnsiTheme="minorHAnsi" w:cstheme="minorHAnsi"/>
          <w:sz w:val="28"/>
          <w:szCs w:val="28"/>
        </w:rPr>
        <w:t>, повышение публикационной активности преп</w:t>
      </w:r>
      <w:r w:rsidR="00DB0F4A">
        <w:rPr>
          <w:rFonts w:asciiTheme="minorHAnsi" w:hAnsiTheme="minorHAnsi" w:cstheme="minorHAnsi"/>
          <w:sz w:val="28"/>
          <w:szCs w:val="28"/>
        </w:rPr>
        <w:t>ода</w:t>
      </w:r>
      <w:r w:rsidR="005B00D0">
        <w:rPr>
          <w:rFonts w:asciiTheme="minorHAnsi" w:hAnsiTheme="minorHAnsi" w:cstheme="minorHAnsi"/>
          <w:sz w:val="28"/>
          <w:szCs w:val="28"/>
        </w:rPr>
        <w:t>вателей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14:paraId="265689E2" w14:textId="4297A265" w:rsidR="00504B2C" w:rsidRPr="004E259F" w:rsidRDefault="005B00D0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Разработка серии мероприятий для </w:t>
      </w:r>
      <w:proofErr w:type="spellStart"/>
      <w:r>
        <w:rPr>
          <w:rFonts w:asciiTheme="minorHAnsi" w:hAnsiTheme="minorHAnsi" w:cstheme="minorHAnsi"/>
          <w:sz w:val="28"/>
          <w:szCs w:val="28"/>
        </w:rPr>
        <w:t>постпрофессионального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сопровождения выпускников факультета</w:t>
      </w:r>
      <w:r w:rsidR="00504B2C" w:rsidRPr="004E259F">
        <w:rPr>
          <w:rFonts w:asciiTheme="minorHAnsi" w:hAnsiTheme="minorHAnsi" w:cstheme="minorHAnsi"/>
          <w:sz w:val="28"/>
          <w:szCs w:val="28"/>
        </w:rPr>
        <w:t>.</w:t>
      </w:r>
    </w:p>
    <w:p w14:paraId="7C20866F" w14:textId="12E5637D" w:rsidR="00504B2C" w:rsidRPr="004E259F" w:rsidRDefault="00504B2C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Разработка системы профориентационных мероприятий для потенциальных абитуриентов с целью привлечения на факультет конкурентоспособных первокурсников. </w:t>
      </w:r>
    </w:p>
    <w:p w14:paraId="550E6E69" w14:textId="77777777" w:rsidR="00504B2C" w:rsidRDefault="00504B2C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Совершенствование механизмов взаимодействия между ветеранами труда, выпускниками и сторонниками факультета (представителями различных организаций) для создания кластера с целью дальнейшего развития факультета.</w:t>
      </w:r>
    </w:p>
    <w:p w14:paraId="168F4955" w14:textId="10F15348" w:rsidR="005B00D0" w:rsidRDefault="005B00D0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Усиление сотрудничества кафедры со структурными подразделениями вуза, организация мероприятий в сотру</w:t>
      </w:r>
      <w:r w:rsidR="00A80122">
        <w:rPr>
          <w:rFonts w:asciiTheme="minorHAnsi" w:hAnsiTheme="minorHAnsi" w:cstheme="minorHAnsi"/>
          <w:sz w:val="28"/>
          <w:szCs w:val="28"/>
        </w:rPr>
        <w:t>д</w:t>
      </w:r>
      <w:r>
        <w:rPr>
          <w:rFonts w:asciiTheme="minorHAnsi" w:hAnsiTheme="minorHAnsi" w:cstheme="minorHAnsi"/>
          <w:sz w:val="28"/>
          <w:szCs w:val="28"/>
        </w:rPr>
        <w:t>ничестве с</w:t>
      </w:r>
      <w:r w:rsidR="00A80122">
        <w:rPr>
          <w:rFonts w:asciiTheme="minorHAnsi" w:hAnsiTheme="minorHAnsi" w:cstheme="minorHAnsi"/>
          <w:sz w:val="28"/>
          <w:szCs w:val="28"/>
        </w:rPr>
        <w:t xml:space="preserve"> российскими и иностранными образовательными организациями, привлечение к мероприятия</w:t>
      </w:r>
      <w:r w:rsidR="006C3DFD">
        <w:rPr>
          <w:rFonts w:asciiTheme="minorHAnsi" w:hAnsiTheme="minorHAnsi" w:cstheme="minorHAnsi"/>
          <w:sz w:val="28"/>
          <w:szCs w:val="28"/>
        </w:rPr>
        <w:t>м кафедры иностранных студентов.</w:t>
      </w:r>
    </w:p>
    <w:p w14:paraId="72B47B76" w14:textId="632F3114" w:rsidR="006C3DFD" w:rsidRDefault="006C3DFD" w:rsidP="004E259F">
      <w:pPr>
        <w:pStyle w:val="a5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Организация и проведен</w:t>
      </w:r>
      <w:r w:rsidR="003A2E30"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z w:val="28"/>
          <w:szCs w:val="28"/>
        </w:rPr>
        <w:t xml:space="preserve">е мероприятий, учитывающих актуальные </w:t>
      </w:r>
      <w:r w:rsidR="003A2E30">
        <w:rPr>
          <w:rFonts w:asciiTheme="minorHAnsi" w:hAnsiTheme="minorHAnsi" w:cstheme="minorHAnsi"/>
          <w:sz w:val="28"/>
          <w:szCs w:val="28"/>
        </w:rPr>
        <w:t xml:space="preserve">для вуза, края и страны </w:t>
      </w:r>
      <w:r>
        <w:rPr>
          <w:rFonts w:asciiTheme="minorHAnsi" w:hAnsiTheme="minorHAnsi" w:cstheme="minorHAnsi"/>
          <w:sz w:val="28"/>
          <w:szCs w:val="28"/>
        </w:rPr>
        <w:t>направления и события текущего года</w:t>
      </w:r>
      <w:r w:rsidR="003A2E30">
        <w:rPr>
          <w:rFonts w:asciiTheme="minorHAnsi" w:hAnsiTheme="minorHAnsi" w:cstheme="minorHAnsi"/>
          <w:sz w:val="28"/>
          <w:szCs w:val="28"/>
        </w:rPr>
        <w:t>, посвященные Году единства народов России, Году</w:t>
      </w:r>
      <w:r w:rsidR="00DB0F4A">
        <w:rPr>
          <w:rFonts w:asciiTheme="minorHAnsi" w:hAnsiTheme="minorHAnsi" w:cstheme="minorHAnsi"/>
          <w:sz w:val="28"/>
          <w:szCs w:val="28"/>
        </w:rPr>
        <w:t xml:space="preserve"> дошкольного образования</w:t>
      </w:r>
      <w:r w:rsidR="003A2E30">
        <w:rPr>
          <w:rFonts w:asciiTheme="minorHAnsi" w:hAnsiTheme="minorHAnsi" w:cstheme="minorHAnsi"/>
          <w:sz w:val="28"/>
          <w:szCs w:val="28"/>
        </w:rPr>
        <w:t xml:space="preserve">, 105-летию ПГГПУ. </w:t>
      </w:r>
    </w:p>
    <w:p w14:paraId="7194DBDC" w14:textId="77777777" w:rsidR="00535C84" w:rsidRPr="004E259F" w:rsidRDefault="00535C84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 w:rsidRPr="004E259F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769D0D3C" w14:textId="77777777" w:rsidR="00535C84" w:rsidRPr="004E259F" w:rsidRDefault="00535C84" w:rsidP="00715A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  <w:sectPr w:rsidR="00535C84" w:rsidRPr="004E259F" w:rsidSect="00CD0AA4">
          <w:headerReference w:type="default" r:id="rId8"/>
          <w:footerReference w:type="default" r:id="rId9"/>
          <w:headerReference w:type="first" r:id="rId10"/>
          <w:pgSz w:w="11906" w:h="16838"/>
          <w:pgMar w:top="567" w:right="567" w:bottom="567" w:left="1134" w:header="340" w:footer="340" w:gutter="0"/>
          <w:cols w:space="708"/>
          <w:titlePg/>
          <w:docGrid w:linePitch="360"/>
        </w:sectPr>
      </w:pPr>
    </w:p>
    <w:p w14:paraId="098237F8" w14:textId="57821E8C" w:rsidR="00801AFD" w:rsidRDefault="00AF2AF6" w:rsidP="00AF2AF6">
      <w:pPr>
        <w:pStyle w:val="1"/>
        <w:ind w:left="360"/>
        <w:rPr>
          <w:b/>
          <w:color w:val="auto"/>
          <w:sz w:val="26"/>
          <w:szCs w:val="26"/>
        </w:rPr>
      </w:pPr>
      <w:bookmarkStart w:id="5" w:name="_Toc149895662"/>
      <w:bookmarkStart w:id="6" w:name="_Toc223697554"/>
      <w:bookmarkStart w:id="7" w:name="_Toc223700653"/>
      <w:r>
        <w:rPr>
          <w:b/>
          <w:color w:val="auto"/>
          <w:sz w:val="26"/>
          <w:szCs w:val="26"/>
        </w:rPr>
        <w:lastRenderedPageBreak/>
        <w:t xml:space="preserve">2. </w:t>
      </w:r>
      <w:r w:rsidR="00801AFD" w:rsidRPr="00F848FF">
        <w:rPr>
          <w:b/>
          <w:color w:val="auto"/>
          <w:sz w:val="26"/>
          <w:szCs w:val="26"/>
        </w:rPr>
        <w:t xml:space="preserve">Ключевые показатели (индикаторы) деятельности </w:t>
      </w:r>
      <w:r>
        <w:rPr>
          <w:b/>
          <w:color w:val="auto"/>
          <w:sz w:val="26"/>
          <w:szCs w:val="26"/>
        </w:rPr>
        <w:t xml:space="preserve">кафедры специальной педагогики и психологии </w:t>
      </w:r>
      <w:r w:rsidR="00801AFD" w:rsidRPr="00F848FF">
        <w:rPr>
          <w:b/>
          <w:color w:val="auto"/>
          <w:sz w:val="26"/>
          <w:szCs w:val="26"/>
        </w:rPr>
        <w:t xml:space="preserve">факультета </w:t>
      </w:r>
      <w:bookmarkEnd w:id="6"/>
      <w:bookmarkEnd w:id="7"/>
      <w:r>
        <w:rPr>
          <w:b/>
          <w:color w:val="auto"/>
          <w:sz w:val="26"/>
          <w:szCs w:val="26"/>
        </w:rPr>
        <w:t>педагогики и психологии детства</w:t>
      </w:r>
    </w:p>
    <w:tbl>
      <w:tblPr>
        <w:tblW w:w="5100" w:type="pct"/>
        <w:tblInd w:w="-318" w:type="dxa"/>
        <w:tblLook w:val="04A0" w:firstRow="1" w:lastRow="0" w:firstColumn="1" w:lastColumn="0" w:noHBand="0" w:noVBand="1"/>
      </w:tblPr>
      <w:tblGrid>
        <w:gridCol w:w="578"/>
        <w:gridCol w:w="1755"/>
        <w:gridCol w:w="2070"/>
        <w:gridCol w:w="7396"/>
        <w:gridCol w:w="859"/>
        <w:gridCol w:w="571"/>
        <w:gridCol w:w="548"/>
        <w:gridCol w:w="577"/>
        <w:gridCol w:w="738"/>
        <w:gridCol w:w="564"/>
        <w:gridCol w:w="582"/>
      </w:tblGrid>
      <w:tr w:rsidR="004956D7" w:rsidRPr="00965055" w14:paraId="08530A26" w14:textId="585B7B5B" w:rsidTr="004956D7">
        <w:trPr>
          <w:trHeight w:val="39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65D4B2D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2BDCB2C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4CC32E4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76D2ECD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14D439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Еденица</w:t>
            </w:r>
            <w:proofErr w:type="spellEnd"/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измерения</w:t>
            </w:r>
          </w:p>
        </w:tc>
        <w:tc>
          <w:tcPr>
            <w:tcW w:w="5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2CB7CE7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Значение по годам</w:t>
            </w: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hideMark/>
          </w:tcPr>
          <w:p w14:paraId="22789E06" w14:textId="422B9C0B" w:rsidR="004956D7" w:rsidRPr="00965055" w:rsidRDefault="004956D7" w:rsidP="004956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B4C6E7" w:fill="B4C6E7"/>
          </w:tcPr>
          <w:p w14:paraId="4898466C" w14:textId="2706F65E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4956D7" w:rsidRPr="00965055" w14:paraId="0D32F2ED" w14:textId="14D27A73" w:rsidTr="004956D7">
        <w:trPr>
          <w:trHeight w:val="375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0F9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387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565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467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E43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EDA4F5E" w14:textId="4830DB75" w:rsidR="004956D7" w:rsidRPr="00965055" w:rsidRDefault="005B31E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B71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03FC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4956D7" w:rsidRPr="00965055" w14:paraId="35650DAC" w14:textId="298AAEE0" w:rsidTr="004956D7">
        <w:trPr>
          <w:trHeight w:val="375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295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C8A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751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104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8B42F0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37C8C8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norm</w:t>
            </w:r>
            <w:proofErr w:type="spellEnd"/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C27522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B88B1A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61573E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28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801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4956D7" w:rsidRPr="00965055" w14:paraId="42491510" w14:textId="2C3605D1" w:rsidTr="004956D7">
        <w:trPr>
          <w:trHeight w:val="3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0CA626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F2D672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BDC02D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264C64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F18183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A64EDB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CFF5A4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B36E10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363D33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7A9A5C3" w14:textId="5126313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2F89E86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956D7" w:rsidRPr="00965055" w14:paraId="22114FFC" w14:textId="58A4E00D" w:rsidTr="004956D7">
        <w:trPr>
          <w:trHeight w:val="3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08B9DDF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5D84BCF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485356E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403ACF9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2B399EC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5C8C2AF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0859A2F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71CED2D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267CA4B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16C86D2F" w14:textId="413AE63E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4834348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4956D7" w:rsidRPr="00965055" w14:paraId="55B2799C" w14:textId="15CF1447" w:rsidTr="004956D7">
        <w:trPr>
          <w:trHeight w:val="58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D363AF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4809C9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50574E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Востребованность ООП бакалавриата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D618B9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Общий средний балл ЕГЭ обучающихся (</w:t>
            </w: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бюджет+внебюджет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), принятых по его результатам на обучение в текущем </w:t>
            </w:r>
            <w:proofErr w:type="spellStart"/>
            <w:proofErr w:type="gram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уч.году</w:t>
            </w:r>
            <w:proofErr w:type="spellEnd"/>
            <w:proofErr w:type="gram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(по данным Рейтинга ООП)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23608D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DFEBF4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0FDF5F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9D0F9E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10F636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AD3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B25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7784821" w14:textId="5A4BCFE8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27B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093B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8D1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Востребованность ООП бакалавриата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EC1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4F4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51AF70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0BF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403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2FFB2B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7A817" w14:textId="30083F70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65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3CD6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E6966DD" w14:textId="5A9AAA66" w:rsidTr="004956D7">
        <w:trPr>
          <w:trHeight w:val="5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C7408A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A7CF9C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7885FC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5D0210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C8EDB8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F89DFA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75505C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3CC229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957358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150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7F2A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E1B98B7" w14:textId="4C75DF11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046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1AE4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7788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7259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D55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6DD1DC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5DD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04C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21CF9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3D33D" w14:textId="26C5768C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30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B71B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7D43A50" w14:textId="29460120" w:rsidTr="004956D7">
        <w:trPr>
          <w:trHeight w:val="87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3BE6EE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BB0BC1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62D0FC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Приведенный контингент обучающихся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9C3398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Суммарная численность обучающихся реализуемых ООП по всем формам обучения в текущем </w:t>
            </w:r>
            <w:proofErr w:type="spellStart"/>
            <w:proofErr w:type="gram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уч.году</w:t>
            </w:r>
            <w:proofErr w:type="spellEnd"/>
            <w:proofErr w:type="gram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приведенная к расчетной формуле (по данным Рейтинга ООП)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181FF8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333B21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143AEA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C8F895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994BE8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F46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5F05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0C71325" w14:textId="6201C033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EFC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52BB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A033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Приведенный контингент обучающихся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12C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CA3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12C8424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50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64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130,4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1BEBB1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10,432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B135" w14:textId="4B8F1C11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130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73DC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7BAF740" w14:textId="7A496EDA" w:rsidTr="004956D7">
        <w:trPr>
          <w:trHeight w:val="51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0366AE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2B0E2E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6FEC6A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затратности ООП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7191BF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951A36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BF6586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4A9FA8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7FCCCB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8470AE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527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E9BB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7254B47" w14:textId="0D1821A2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1F6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E75E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3E6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затратности ООП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1DC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613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2445EF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3FC964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C1E237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13,74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B4454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11,3774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8E41" w14:textId="189E8BF2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F043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599F8B4" w14:textId="2DE18CF2" w:rsidTr="004956D7">
        <w:trPr>
          <w:trHeight w:val="6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CC5995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398817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CAA6F9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Академическая успеваемость обучающихся 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186EB4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FFC3E2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AE9760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96296D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640BA1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C3039A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1B7E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8E72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2206C60" w14:textId="41F952DC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0A0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872F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ECE4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Академическая успеваемость </w:t>
            </w:r>
            <w:proofErr w:type="gram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  ООП</w:t>
            </w:r>
            <w:proofErr w:type="gramEnd"/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BAF1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DB8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672A792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707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4DA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D666B6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11,1294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8007" w14:textId="58BD7413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85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C8D8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F3F81C6" w14:textId="51FE3215" w:rsidTr="004956D7">
        <w:trPr>
          <w:trHeight w:val="5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0EA84E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FFA611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36ADBC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Сохранность контингента обучающихся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57F802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обучающихся, переведенных на следующий курс обучения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764E81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5284E2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64A6CC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03B125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53C42F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CF8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438C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B65C1E6" w14:textId="2B9217E2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50B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306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0DAE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Сохранность контингента обучающихся ООП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A909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749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19B14E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D84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481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349C50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10,7444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0873" w14:textId="5C56A110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90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B15C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138629B9" w14:textId="246FB44F" w:rsidTr="004956D7">
        <w:trPr>
          <w:trHeight w:val="52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9CC6F2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2D0B6B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BFE168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DB3B5B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24E80B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8AE0EB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877F2A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CA3C40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1A453E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900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510F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BD945D6" w14:textId="7C47CA02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554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3720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ABD0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295D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A92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37680D6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89F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257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97.56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5AD24B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#ЗНАЧ!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3618" w14:textId="3CEA1D9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70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DB49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20DB247" w14:textId="33A72861" w:rsidTr="004956D7">
        <w:trPr>
          <w:trHeight w:val="48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958D3D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FC2F82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5B6DA5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2E3243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Суммарный средний балл </w:t>
            </w: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ГИА</w:t>
            </w:r>
            <w:r w:rsidRPr="00965055">
              <w:rPr>
                <w:rFonts w:eastAsia="Times New Roman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EF0CE9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73309D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C0D6EE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A652A3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610D80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FEF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4EB4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8089EB1" w14:textId="5383CF8C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2D5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0B9B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0B4C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3612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C80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64CC7AD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92C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C1D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91799F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10,4444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92FC" w14:textId="322C0678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4,5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E214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A867B12" w14:textId="530E6399" w:rsidTr="004956D7">
        <w:trPr>
          <w:trHeight w:val="51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DBCE1A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229154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D22810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Деятельностные формы аттестации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FBC34B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23F4E8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1B3BF2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7B8DA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997451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B41910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194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FCC2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7B9C388" w14:textId="7B17263D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650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D021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5A41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Деятельностные формы аттестации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5C71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E14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792512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3D8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583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A39852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326F" w14:textId="6566C818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50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2F5F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A7472D1" w14:textId="5242A553" w:rsidTr="004956D7">
        <w:trPr>
          <w:trHeight w:val="51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C8F383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D6D2B2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01CD9A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DD6796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7FCB59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4D04DA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63F148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D0315E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A6BDB6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661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D3B8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49A8EDB" w14:textId="1971130B" w:rsidTr="004956D7">
        <w:trPr>
          <w:trHeight w:val="5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913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FF9C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D9C7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72C1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1E3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43D9A2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1EF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BE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34C930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9,30233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11C61" w14:textId="194B8726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86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4498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A24EEE0" w14:textId="33B603FB" w:rsidTr="004956D7">
        <w:trPr>
          <w:trHeight w:val="61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78673B5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УМ.2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2B5BE23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F01B2E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7F38B20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3D1301F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D3F8D4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2A1C35F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174DFAC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59B504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A54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38DA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C5F9318" w14:textId="311DEE80" w:rsidTr="004956D7">
        <w:trPr>
          <w:trHeight w:val="64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5ED0B0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1CCC49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79DAAF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6B5B49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уч.г</w:t>
            </w:r>
            <w:proofErr w:type="spellEnd"/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3DD779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241D64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2C6A71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A048E1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BCB204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388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36C2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A17B5D2" w14:textId="6F6820B3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E9D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8D88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8B36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82F6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048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65D191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58B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BB7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A74097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CCAAB" w14:textId="018C7B4D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B76C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C3C0FA3" w14:textId="1AC78A2E" w:rsidTr="004956D7">
        <w:trPr>
          <w:trHeight w:val="9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AA71FD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87E54A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183403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342A5B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EDC385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16B54A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D9B50B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A74C30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C6B495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48C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CC5C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4347463" w14:textId="290D2111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91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E734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A549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D371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892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0A962E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D4342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974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381689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4,44444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2EE3" w14:textId="0562D8D2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49B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2595B79" w14:textId="40A9CDD6" w:rsidTr="004956D7">
        <w:trPr>
          <w:trHeight w:val="82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B61BD1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FA05EB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65D9AC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006612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в рамках практики обучающихся в центрах "Точка роста", в психолого-педагогических классах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FCB331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17322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8EEA89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6C5739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FF0CC3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80C3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A6FF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8E61E85" w14:textId="3BB66625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DAF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C184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CD3C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6688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724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BF033C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39E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4B7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DEE6B2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825D" w14:textId="3C24AB56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9663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1A4EDD8D" w14:textId="4F543955" w:rsidTr="004956D7">
        <w:trPr>
          <w:trHeight w:val="105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F2DD45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C39043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264C68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F20A9D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педагогов по направлениям: занятия, внеурочная деятельность, исследовательская и проектная деятельность воспитанников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321836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7BB443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634A92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D493BD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D8993A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354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83F6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161196F" w14:textId="3C1638BA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231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D246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9CD8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F36B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25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B91B8F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6A0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3C4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A6AEF3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3FB8" w14:textId="65CDC64F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B026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8512FA3" w14:textId="5EE8D4AE" w:rsidTr="004956D7">
        <w:trPr>
          <w:trHeight w:val="106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5199BE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27DD77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0BEAF3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E54AE6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дисциплин, ориентированных на формирование у обучающихся навыков разработки интерактивных форм работы с </w:t>
            </w:r>
            <w:proofErr w:type="gram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детьми  по</w:t>
            </w:r>
            <w:proofErr w:type="gram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1B405C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24D9C0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666E79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4CF393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CD1BC2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1C9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4032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91F46EB" w14:textId="576AF219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39D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0945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8BAE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36A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B57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DEA3A4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511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D78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A1C8A5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0075" w14:textId="223DAAE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6829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B954FF2" w14:textId="0C5DE9ED" w:rsidTr="004956D7">
        <w:trPr>
          <w:trHeight w:val="58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FF08AF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A1057F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00C3D1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14:paraId="4091177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93EF8B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FD86A4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C732CC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98953C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45F43A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E8A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3EC9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66E1DD5" w14:textId="07F8E967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F71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D0BA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4994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2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9E93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302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62546EE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6D9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03A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7E01AE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584A2" w14:textId="32D23078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EC7E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B9A0DB8" w14:textId="7EE76DDC" w:rsidTr="004956D7">
        <w:trPr>
          <w:trHeight w:val="8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97B4C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A26EF8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2BF23C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9CD0D3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т.ч. волонтерской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A80FB7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13B877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3C83FB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644109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E1277A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32B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E90D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2A72DED" w14:textId="1FB6CAE4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F5A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EF2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325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7DE0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380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518D4F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C35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610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BC9336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A2D2" w14:textId="692AD5C0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2574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93D1CB0" w14:textId="032C3A4F" w:rsidTr="004956D7">
        <w:trPr>
          <w:trHeight w:val="6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299BC8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2.9.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EE37D2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845653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Трудоустройство  </w:t>
            </w: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14:paraId="2947AD5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DD2BB3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8647B6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1DE08A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DFE2B3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ACD645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BC7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59C8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02D4D75" w14:textId="02139B61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330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D4C8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592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Трудоустройство </w:t>
            </w:r>
          </w:p>
        </w:tc>
        <w:tc>
          <w:tcPr>
            <w:tcW w:w="2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1973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EA6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3EA8427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EA0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F2F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210D0D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7B3E6" w14:textId="2B57133F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C8DA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BEEE8B3" w14:textId="3F1379CB" w:rsidTr="004956D7">
        <w:trPr>
          <w:trHeight w:val="88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5013F4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BE4212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9D81FF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Профессиональное сопровождение</w:t>
            </w: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14:paraId="134F484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профессиональное сопровождение обучающихся и выпускников, в т.ч. наставничество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394CE2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EB6238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C7EF9E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E46857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27AD89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DD3A85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965055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14:paraId="693432B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4956D7" w:rsidRPr="00965055" w14:paraId="72F6D20B" w14:textId="128A8BBF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110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489C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61BF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Профессиональное сопровождение</w:t>
            </w:r>
          </w:p>
        </w:tc>
        <w:tc>
          <w:tcPr>
            <w:tcW w:w="2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AAA1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2CE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C95CAB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CEF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60B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E36AED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3DD5" w14:textId="468A3253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FDC2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B8A716F" w14:textId="294CAB3E" w:rsidTr="004956D7">
        <w:trPr>
          <w:trHeight w:val="58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1E4DCA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3F1681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F33963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915EA7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8D072B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FCE3CC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5FFB92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E6DD81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706DD0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AB2C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2276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328C7A1" w14:textId="53BEE8B2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9F0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3C3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BE8C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E9E8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27F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9FCF0E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FD5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61B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2B0018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16,45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1274" w14:textId="6D053909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1D0C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4174A3B" w14:textId="20E238A8" w:rsidTr="004956D7">
        <w:trPr>
          <w:trHeight w:val="78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E7F540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5C6DFD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986126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14:paraId="277C9DF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2C5989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17C0D6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F1C2BE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6CBEDF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875026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3C4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455E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A330CE8" w14:textId="387F7234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9C9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E261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7276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2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064D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DA6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EBBBD9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0BF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246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41042B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B32A6" w14:textId="7C6A05DA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D0A1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C861009" w14:textId="0288B5A1" w:rsidTr="004956D7">
        <w:trPr>
          <w:trHeight w:val="76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382EAD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077E35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258708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5E16CD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4195BB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BE0F6C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06885E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4E6366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EC0EEF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8D3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C877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2B37BBF" w14:textId="62D630AE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0FE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A4E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724F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2717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031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30BD5A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1813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623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49FB12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B820" w14:textId="0A6F7881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6807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2684A39" w14:textId="504C3039" w:rsidTr="004956D7">
        <w:trPr>
          <w:trHeight w:val="49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A9EF2E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ED866D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EED894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9B7BCA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элективных модулей, разработанных НПР, включенных в Единый банк элективных </w:t>
            </w: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кампусных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модулей ПГГПУ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8CD79C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DC4E39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55AEE3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C71AB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FC1505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F5C4" w14:textId="3E03E484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2DB5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1898D6C" w14:textId="3B0664C3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6DB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970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615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AA2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D96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9A4736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C28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F1F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EC6149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6F45" w14:textId="3662791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46ED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E21B32D" w14:textId="652D44C9" w:rsidTr="004956D7">
        <w:trPr>
          <w:trHeight w:val="76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5033C8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2.15.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835EE2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7FDD8E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0762EF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0F4A3E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440BD8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2B360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69079A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F97ED5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C4C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4B7A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C5DC7A5" w14:textId="73F632F8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979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C732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B329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1330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9C9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4452EE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C45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D31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38BB80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E33E" w14:textId="7ACC38B9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E41D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8678B75" w14:textId="0901992D" w:rsidTr="004956D7">
        <w:trPr>
          <w:trHeight w:val="99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4C0E4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6FE670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8C2E80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84C641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</w:t>
            </w:r>
            <w:proofErr w:type="gramStart"/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с рамках</w:t>
            </w:r>
            <w:proofErr w:type="gramEnd"/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 совместной деятельности с Педагогическим технопарком "Кванториум им. В.С. Мерлина</w:t>
            </w:r>
            <w:proofErr w:type="gramStart"/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"  (</w:t>
            </w:r>
            <w:proofErr w:type="gramEnd"/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в т.ч. в рамках практики в центрах "Точка роста")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5A93A8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837E56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36954E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AEACE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CF841A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5E9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DF75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5E7D92F" w14:textId="38E59918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FCD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9AF2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40D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E5CB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6FF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D2C1E2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028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B86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2FD2C9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BF20" w14:textId="07A91B74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F102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28BA4BF" w14:textId="378C5BC0" w:rsidTr="004956D7">
        <w:trPr>
          <w:trHeight w:val="8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A83C08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B7D0C4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74DADF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A183F0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дополнительных общеразвивающих программ, реализованных НПР, в т.ч. в рамках совместной деятельности с Центром дополнительного образования "Дом научной коллаборации им. А.А. Фридмана"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F36453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009EA6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7725DD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986D49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495F2B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B5F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8A09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01AD2AF" w14:textId="462520B6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F43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426F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699E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C2A0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73F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AB140C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72F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72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77C347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B044" w14:textId="7D8EE98F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4C2E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E9080FE" w14:textId="499506A2" w:rsidTr="004956D7">
        <w:trPr>
          <w:trHeight w:val="105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0113CF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2.18.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05CEC2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7DD4E1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Взаимодействие с системой образования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00AB19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54B956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FB0001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E01350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F5AFA0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036746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2E9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C46F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C34D215" w14:textId="3EAB9B4B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3D9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5390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9939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Взаимодействие с системой образования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FDDB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E2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2F73F6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195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987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6AEC4C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EA71" w14:textId="6EA30A88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1682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CF2438F" w14:textId="11B6A80C" w:rsidTr="004956D7">
        <w:trPr>
          <w:trHeight w:val="52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16C521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395E38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847254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C6D463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72AB13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BDEA9D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8272CF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1F4197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C81534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9AD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9871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CE079E3" w14:textId="30A02FB5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9EC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67D0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85B7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A258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379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7354E0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A9F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8A0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17BF15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3732" w14:textId="7FD7FFB5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30EF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1478421C" w14:textId="6972F0C0" w:rsidTr="004956D7">
        <w:trPr>
          <w:trHeight w:val="81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AB0FC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2C2E2B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980EF9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Работа с абитуриентами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274044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и обучающимися для абитуриентов, в т.ч.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7D4761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CC29AC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0B8C95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C11E5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59A7A7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A76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AE4B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5D2AF88" w14:textId="6075410E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F3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DD31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</w:t>
            </w: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139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Работа с абитуриен</w:t>
            </w: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тами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35EF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19E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981632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67E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B9E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120AAD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5D49" w14:textId="24942CDE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AA9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44CA8DF" w14:textId="77969ABA" w:rsidTr="004956D7">
        <w:trPr>
          <w:trHeight w:val="121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EA4D18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40792D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19A328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39143D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6E3ED3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111131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716B36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CED199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EFA640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568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AC80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C65519C" w14:textId="0398BB7E" w:rsidTr="004956D7">
        <w:trPr>
          <w:trHeight w:val="8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3F5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6B02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061B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1A75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544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C0327A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8D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2B2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9E275E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932F" w14:textId="6389FFF6" w:rsidR="004956D7" w:rsidRPr="00965055" w:rsidRDefault="009A1DEA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</w:t>
            </w:r>
            <w:r w:rsidR="004956D7"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D896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107DAE49" w14:textId="406DB400" w:rsidTr="004956D7">
        <w:trPr>
          <w:trHeight w:val="75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5F897D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2.22.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CE6594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BFC569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A925EC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C4AF18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2209DD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853F3C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7BB2B3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2760A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F84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F2D9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9C61B25" w14:textId="34A46ED8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EEF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3B91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0CA7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6E5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703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47F37E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AD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E2C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B385D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BD34D" w14:textId="29B634BA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33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D136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75E37B9" w14:textId="791E6CCC" w:rsidTr="004956D7">
        <w:trPr>
          <w:trHeight w:val="58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00C430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174C65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7EA3DD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05438F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A19BCC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86C444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C837EA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B9DBAA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D0DB21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030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0BD2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AC2FCED" w14:textId="11A56281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7F7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1AD4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0479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84A4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0D8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E0F4F5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496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B04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7F9994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6008" w14:textId="4E118043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0A07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82DE47C" w14:textId="48D8D883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556E112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7A93CA3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12C1BF2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2DCE275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58C7D99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5F4784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0EB6717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082BB4E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FC6DCA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5B0ACB8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41F6E6E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4956D7" w:rsidRPr="00965055" w14:paraId="589A7857" w14:textId="38058A3B" w:rsidTr="004956D7">
        <w:trPr>
          <w:trHeight w:val="5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3A353F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4BD932A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6678F72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9AF504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5A70F2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4FD2BD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F8723A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E6EB97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8CF071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E1EA" w14:textId="1A43CDE2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4D08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219D73A" w14:textId="330F9AE3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937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24C9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06A4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A461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C1F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633AE4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485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FEC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1D2420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C3068" w14:textId="0875BB6B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18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5CEE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0756EE0" w14:textId="71CE7476" w:rsidTr="004956D7">
        <w:trPr>
          <w:trHeight w:val="61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462B6E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2A102FF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4A0CBAF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56E9F2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FDD79A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E91FD7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1B5EF0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BA106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B7278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FF5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6D44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4701734" w14:textId="561A2937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43F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C3F1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D2AB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BEA9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B3B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3816B6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7A6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AFF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EF51AB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5D03" w14:textId="78203410" w:rsidR="004956D7" w:rsidRPr="00965055" w:rsidRDefault="009A1DEA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C0E2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A88B20C" w14:textId="17A6D817" w:rsidTr="004956D7">
        <w:trPr>
          <w:trHeight w:val="3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B36FAE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174582E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60BAECB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E17454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DC97BC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59D4F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EF3C77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9390B8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C7D3E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F3E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CA47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2D5E761" w14:textId="3DFF9A8B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663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5A02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EC7C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2C04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83B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1B53E89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D0F4AD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EB6ED5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ABC680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3961" w14:textId="47C6129A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88A7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880D2DF" w14:textId="3B447AAE" w:rsidTr="004956D7">
        <w:trPr>
          <w:trHeight w:val="10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31A1CF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3.4.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7BD75BA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FE3C73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остепененности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05DA58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3A4EAA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8CA55F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54FD98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35864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1037BC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489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265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18454C07" w14:textId="58821212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A5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AC5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EEB7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остепененности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BB24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58A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82C2EF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211C99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765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BC00B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8AD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C272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A0AA7AE" w14:textId="34773BF1" w:rsidTr="004956D7">
        <w:trPr>
          <w:trHeight w:val="52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582792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696F2B2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8D8654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Остепененность НПР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14:paraId="50B1CE9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04EB45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6687C3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17310D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659080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096CA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C3D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3638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B89FFCD" w14:textId="7D4EA0E9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AE3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BD61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1F7B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Остепененность НПР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17F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916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C8F0B3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EF6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721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13953B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57C6" w14:textId="4DEF85D1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70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00D8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0E7D6A6" w14:textId="679473EC" w:rsidTr="004956D7">
        <w:trPr>
          <w:trHeight w:val="12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8273BA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6427F4C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BE5FC8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1150A5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F3AF3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3A579C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E3E3C5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49C7B3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22ECE2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C53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00A3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DED448B" w14:textId="5F03AB07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CB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E47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7CEF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AD21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5ED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E72B38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15D1B5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399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D2401D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607D" w14:textId="480C5191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5125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9126BC8" w14:textId="655D9BE6" w:rsidTr="004956D7">
        <w:trPr>
          <w:trHeight w:val="6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26B7DF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20CCFF3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366E22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CFDD1F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06D0A1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229A70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2FA26C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1AEEC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EAFD6C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6DD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2AFE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4B95637" w14:textId="5A931997" w:rsidTr="004956D7">
        <w:trPr>
          <w:trHeight w:val="31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A49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0BD0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1876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083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AB4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3616C6E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FB9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6C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4A38D2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D913" w14:textId="1BA20869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9AC8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8E67519" w14:textId="1D6D1F8C" w:rsidTr="004956D7">
        <w:trPr>
          <w:trHeight w:val="76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52D4B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65A9FD5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5683C4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ADD7BE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DE766B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15D83B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B9273D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C721A8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071763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80B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0098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5D464AB" w14:textId="455AB824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15A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66BC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8F6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41A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785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03B5ED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0B1877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5A7A12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ADE15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FE81" w14:textId="79F03F74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60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7222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07E537A" w14:textId="5DC633A4" w:rsidTr="004956D7">
        <w:trPr>
          <w:trHeight w:val="87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026CA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5B3C8D9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D1117B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3C7F8A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99C41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A900CC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4346BEA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0C0BF0E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412542D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9D5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815F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8B0A45C" w14:textId="0C30449C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114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41C0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BC2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2364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6D1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62BEAE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1D1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3F3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388B19D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267F" w14:textId="12810D6A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4C2E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0C1344E" w14:textId="4175F488" w:rsidTr="004956D7">
        <w:trPr>
          <w:trHeight w:val="51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B9E4F8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635E2D1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EF56C0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83F299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НПР до 39 лет в общей численности НПР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A2BF4F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360FFB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B3F0FD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D4F3DF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409E40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E26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2CC5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D36C241" w14:textId="68D6E626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83E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1209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C1B5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2CF2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A5A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BB9A30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BB10A1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1DC91B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5CFA58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EEEC" w14:textId="34E97C59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81BE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F61519C" w14:textId="4462DCBC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8C70E6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3.8.1.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077F861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248EF8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3193A6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9E3262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A3BE67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70424B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500512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835F72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263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AE92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79DDA14" w14:textId="608F09E7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BAC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DDD0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17A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85D4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FB7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56E2683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BBB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FFC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2C43F0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98D4" w14:textId="460F57C2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1,7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BDE7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ED9AE6E" w14:textId="2D12B5F4" w:rsidTr="004956D7">
        <w:trPr>
          <w:trHeight w:val="78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6DC3FB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129AB72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546FFE9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6787015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414BEEB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9123A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6B526E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5455457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6569E3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23FFFE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41DB1DF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4956D7" w:rsidRPr="00965055" w14:paraId="4D7BC85E" w14:textId="0E1A76A3" w:rsidTr="004956D7">
        <w:trPr>
          <w:trHeight w:val="31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005704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BB2189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A66DC0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714040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5EC958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031536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F597DD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73CAE3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DF548E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B19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60B2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C88708B" w14:textId="2225C882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A8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A7AA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03E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2875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E6F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3A5EEA0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917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5F4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D8D8AA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EA61" w14:textId="55A682BE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9DCB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48D3FFC" w14:textId="29E47EB8" w:rsidTr="004956D7">
        <w:trPr>
          <w:trHeight w:val="5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9524E2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58CF6D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BE6C40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EFA977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E92353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A0FFEE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2B2DD2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2DAF6F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541146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DC5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E1B7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E016892" w14:textId="0CD01D57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97E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CBF0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534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C753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1E6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07F95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B26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5C7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F6AC71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042F" w14:textId="26B90BD1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2512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A08DA14" w14:textId="1EF0D22A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7159FA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39A91C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BD642B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5C99F9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2FC90D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E4E57C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E8A8A4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3E7412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9BB1E9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E4F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B4C2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8BEA36C" w14:textId="07666006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3A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A24F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8BC4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C7BA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EA3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2C7434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16D1D8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212FEB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DC1A8A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405B" w14:textId="24070D52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E7B7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B8AAA17" w14:textId="7852F099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490413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D2208A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DB2172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42F070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НПР, аффилированных ПГГПУ, индексируемых в РИНЦ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B2CE1B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3DD26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60EFC7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7F94DA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225F93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314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5074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DCF8796" w14:textId="0D562091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15C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BB8C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</w:t>
            </w: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C631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Публикационная ак</w:t>
            </w: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тивность НПР в изданиях РИНЦ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370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12C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6FD8AF2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D72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2D1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427B19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4547" w14:textId="5C2B45BC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C1D5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81830F1" w14:textId="036F4597" w:rsidTr="004956D7">
        <w:trPr>
          <w:trHeight w:val="5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D917AA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11C425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42A21C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F5EBA2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017D1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CD357B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2DA374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8880A4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5FFB51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F98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D6C4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37F4858" w14:textId="09C09387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E4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5AD1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E9C5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334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392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0DB991D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31DBF6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74580E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06F029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6C65" w14:textId="149A3FBB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0,25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8557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DDFDD42" w14:textId="5B22C11E" w:rsidTr="004956D7">
        <w:trPr>
          <w:trHeight w:val="5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5070FC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AF59E9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BD1B10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14:paraId="3681B097" w14:textId="77777777" w:rsidR="004956D7" w:rsidRPr="00965055" w:rsidRDefault="004956D7" w:rsidP="00EA7391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публикаций НПР, аффилированных ПГГПУ, изданных в научных изданиях рецензируемых ВАК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860505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11F62DD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C4A231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33219B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410E62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74B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7796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5FB4EBE4" w14:textId="39D97EFF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171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A158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8F64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BA1A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856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17F8773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642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CFD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B6F2FF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113E4" w14:textId="7C8B9D88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9CBE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22C50770" w14:textId="0F408A3B" w:rsidTr="004956D7">
        <w:trPr>
          <w:trHeight w:val="81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ACA706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034712D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58A95E8C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49D086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758960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C80B4B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0A14AA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6B9229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27719AE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8C4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3B21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33DF8B9" w14:textId="3AD38F65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1B64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6C50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0DD5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7C62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339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272AFFA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79D850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1061B1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24A134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6C8A" w14:textId="132757E1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0DF4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3ABF4C9C" w14:textId="2AF24225" w:rsidTr="004956D7">
        <w:trPr>
          <w:trHeight w:val="76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B7B9E2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06F534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9DA901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0D70FF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т.ч. стендовых докладов, опубликованных тезисов докладов) НПР на научных </w:t>
            </w:r>
            <w:proofErr w:type="gram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мероприятиях  национального</w:t>
            </w:r>
            <w:proofErr w:type="gram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или международного уровня, аффилированных ПГГПУ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58C140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9E92B4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12E41B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69C248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F3161F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6F2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04462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0F16DBC1" w14:textId="78AC2D41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CD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10085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DE1A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CC3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DF1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6833E96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B8A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E81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6BF98D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71E9" w14:textId="5F1FE490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05A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24CF244" w14:textId="3F52DF5D" w:rsidTr="004956D7">
        <w:trPr>
          <w:trHeight w:val="6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AF921F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29A3E4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</w:t>
            </w: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2531EF4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Коэффициент публикационной активно</w:t>
            </w: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 xml:space="preserve">сти обучающихся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39D73A3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0E196C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961B2E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7419D9C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1EC4A38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78C22BC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A62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FCAC0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6FA2AFE" w14:textId="3522196B" w:rsidTr="004956D7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EFF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0F20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2F1A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7DF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8FA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4AAE7C6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2E7107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56FCD5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D268010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DBC0" w14:textId="5A79CDD9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0,25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5E66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75A214F1" w14:textId="46D4D0AA" w:rsidTr="004956D7">
        <w:trPr>
          <w:trHeight w:val="5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6502EBD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D1DC1A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299C12D1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638AB743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5BA56F4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4AB3D93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68662C7B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2C5631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5977659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0B79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5DC1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BF86F65" w14:textId="11E9C331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68A5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D6EF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6B83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sz w:val="20"/>
                <w:szCs w:val="20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28E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7A7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253F34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1F1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F699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B3C105E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B63F" w14:textId="1F2BC6C3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25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1D816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672F3DA3" w14:textId="0BFBA10E" w:rsidTr="004956D7">
        <w:trPr>
          <w:trHeight w:val="76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14D64DB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7C70E92E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12AE7948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обучающихся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14:paraId="4A6F847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т.ч. стендовых докладов, опубликованных тезисов докладов) НПР на научных </w:t>
            </w:r>
            <w:proofErr w:type="gram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мероприятиях  национального</w:t>
            </w:r>
            <w:proofErr w:type="gram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или международного уровня, аффилированных ПГГПУ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339A3BF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454B9A0C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0061990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3B384CC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14:paraId="79E640B6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8D37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E607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956D7" w:rsidRPr="00965055" w14:paraId="451ED11D" w14:textId="72A88368" w:rsidTr="004956D7">
        <w:trPr>
          <w:trHeight w:val="33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7B12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A27BF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3ABCA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обучающихся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269AD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Кафедра специальной педагогики и психологии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1771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14:paraId="7179452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FA27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964A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D2572D8" w14:textId="77777777" w:rsidR="004956D7" w:rsidRPr="00965055" w:rsidRDefault="004956D7" w:rsidP="00EA739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12,3684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99C4" w14:textId="29C949AD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65055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A1DEA">
              <w:rPr>
                <w:rFonts w:eastAsia="Times New Roman" w:cs="Calibri"/>
                <w:color w:val="000000"/>
                <w:lang w:eastAsia="ru-RU"/>
              </w:rPr>
              <w:t>30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6317B" w14:textId="77777777" w:rsidR="004956D7" w:rsidRPr="00965055" w:rsidRDefault="004956D7" w:rsidP="00EA739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14:paraId="516FA9A8" w14:textId="77777777" w:rsidR="004956D7" w:rsidRPr="004956D7" w:rsidRDefault="004956D7" w:rsidP="004956D7">
      <w:pPr>
        <w:pStyle w:val="a5"/>
      </w:pPr>
    </w:p>
    <w:p w14:paraId="0477E574" w14:textId="12A6D3F7" w:rsidR="00E20E20" w:rsidRPr="00F91FEC" w:rsidRDefault="00F848FF" w:rsidP="005360FD">
      <w:pPr>
        <w:pStyle w:val="1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91FEC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912C28" w:rsidRPr="00F91FEC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bookmarkEnd w:id="5"/>
    </w:p>
    <w:sectPr w:rsidR="00E20E20" w:rsidRPr="00F91FEC" w:rsidSect="004956D7">
      <w:pgSz w:w="16838" w:h="11906" w:orient="landscape"/>
      <w:pgMar w:top="1134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3475" w14:textId="77777777" w:rsidR="009C5C56" w:rsidRDefault="009C5C56" w:rsidP="00CD154D">
      <w:pPr>
        <w:spacing w:after="0" w:line="240" w:lineRule="auto"/>
      </w:pPr>
      <w:r>
        <w:separator/>
      </w:r>
    </w:p>
  </w:endnote>
  <w:endnote w:type="continuationSeparator" w:id="0">
    <w:p w14:paraId="2C8EC7B2" w14:textId="77777777" w:rsidR="009C5C56" w:rsidRDefault="009C5C56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046316"/>
      <w:docPartObj>
        <w:docPartGallery w:val="Page Numbers (Bottom of Page)"/>
        <w:docPartUnique/>
      </w:docPartObj>
    </w:sdtPr>
    <w:sdtContent>
      <w:p w14:paraId="4A7C3C46" w14:textId="77777777" w:rsidR="00801AFD" w:rsidRDefault="00801AF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1E7">
          <w:rPr>
            <w:noProof/>
          </w:rPr>
          <w:t>7</w:t>
        </w:r>
        <w:r>
          <w:fldChar w:fldCharType="end"/>
        </w:r>
      </w:p>
    </w:sdtContent>
  </w:sdt>
  <w:p w14:paraId="47297C67" w14:textId="77777777" w:rsidR="00801AFD" w:rsidRDefault="00801A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DA7A" w14:textId="77777777" w:rsidR="009C5C56" w:rsidRDefault="009C5C56" w:rsidP="00CD154D">
      <w:pPr>
        <w:spacing w:after="0" w:line="240" w:lineRule="auto"/>
      </w:pPr>
      <w:r>
        <w:separator/>
      </w:r>
    </w:p>
  </w:footnote>
  <w:footnote w:type="continuationSeparator" w:id="0">
    <w:p w14:paraId="624C701B" w14:textId="77777777" w:rsidR="009C5C56" w:rsidRDefault="009C5C56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276"/>
      <w:gridCol w:w="9145"/>
    </w:tblGrid>
    <w:tr w:rsidR="00801AFD" w14:paraId="1E2CDEC5" w14:textId="77777777" w:rsidTr="00F91FEC">
      <w:tc>
        <w:tcPr>
          <w:tcW w:w="1276" w:type="dxa"/>
        </w:tcPr>
        <w:p w14:paraId="052D4810" w14:textId="77777777" w:rsidR="00801AFD" w:rsidRDefault="00801AFD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113E2AA9" wp14:editId="07777777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49" w:type="dxa"/>
        </w:tcPr>
        <w:p w14:paraId="54FD50B1" w14:textId="77777777" w:rsidR="00801AFD" w:rsidRDefault="00801AFD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14:paraId="20175695" w14:textId="77777777" w:rsidR="00801AFD" w:rsidRDefault="00801AFD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14:paraId="02313DC2" w14:textId="77777777" w:rsidR="00801AFD" w:rsidRDefault="00801AFD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14:paraId="62D3F89E" w14:textId="77777777" w:rsidR="00801AFD" w:rsidRDefault="00801AFD" w:rsidP="00CD154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276"/>
      <w:gridCol w:w="9145"/>
    </w:tblGrid>
    <w:tr w:rsidR="00801AFD" w14:paraId="79E01A21" w14:textId="77777777" w:rsidTr="005E3433">
      <w:tc>
        <w:tcPr>
          <w:tcW w:w="1276" w:type="dxa"/>
        </w:tcPr>
        <w:p w14:paraId="05E6B469" w14:textId="77777777" w:rsidR="00801AFD" w:rsidRDefault="00801AFD" w:rsidP="00EF467C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25574E8A" wp14:editId="216CC300">
                <wp:extent cx="673653" cy="668655"/>
                <wp:effectExtent l="0" t="0" r="0" b="0"/>
                <wp:docPr id="2" name="Рисунок 2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49" w:type="dxa"/>
        </w:tcPr>
        <w:p w14:paraId="7EA3DB2F" w14:textId="77777777" w:rsidR="00801AFD" w:rsidRDefault="00801AFD" w:rsidP="00EF467C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14:paraId="6F1C9F5E" w14:textId="77777777" w:rsidR="00801AFD" w:rsidRDefault="00801AFD" w:rsidP="00EF467C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14:paraId="381ADEBF" w14:textId="77777777" w:rsidR="00801AFD" w:rsidRDefault="00801AFD" w:rsidP="00EF467C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14:paraId="3A88CCFF" w14:textId="77777777" w:rsidR="00801AFD" w:rsidRDefault="00801A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 w15:restartNumberingAfterBreak="0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B9D9B"/>
    <w:multiLevelType w:val="hybridMultilevel"/>
    <w:tmpl w:val="832A59C2"/>
    <w:lvl w:ilvl="0" w:tplc="D79ABB68">
      <w:start w:val="1"/>
      <w:numFmt w:val="decimal"/>
      <w:lvlText w:val="%1."/>
      <w:lvlJc w:val="left"/>
      <w:pPr>
        <w:ind w:left="720" w:hanging="360"/>
      </w:pPr>
    </w:lvl>
    <w:lvl w:ilvl="1" w:tplc="03FC45AC">
      <w:start w:val="1"/>
      <w:numFmt w:val="lowerLetter"/>
      <w:lvlText w:val="%2."/>
      <w:lvlJc w:val="left"/>
      <w:pPr>
        <w:ind w:left="1440" w:hanging="360"/>
      </w:pPr>
    </w:lvl>
    <w:lvl w:ilvl="2" w:tplc="23362508">
      <w:start w:val="1"/>
      <w:numFmt w:val="lowerRoman"/>
      <w:lvlText w:val="%3."/>
      <w:lvlJc w:val="right"/>
      <w:pPr>
        <w:ind w:left="2160" w:hanging="180"/>
      </w:pPr>
    </w:lvl>
    <w:lvl w:ilvl="3" w:tplc="E71A816A">
      <w:start w:val="1"/>
      <w:numFmt w:val="decimal"/>
      <w:lvlText w:val="%4."/>
      <w:lvlJc w:val="left"/>
      <w:pPr>
        <w:ind w:left="2880" w:hanging="360"/>
      </w:pPr>
    </w:lvl>
    <w:lvl w:ilvl="4" w:tplc="2BC0BAD4">
      <w:start w:val="1"/>
      <w:numFmt w:val="lowerLetter"/>
      <w:lvlText w:val="%5."/>
      <w:lvlJc w:val="left"/>
      <w:pPr>
        <w:ind w:left="3600" w:hanging="360"/>
      </w:pPr>
    </w:lvl>
    <w:lvl w:ilvl="5" w:tplc="D9843482">
      <w:start w:val="1"/>
      <w:numFmt w:val="lowerRoman"/>
      <w:lvlText w:val="%6."/>
      <w:lvlJc w:val="right"/>
      <w:pPr>
        <w:ind w:left="4320" w:hanging="180"/>
      </w:pPr>
    </w:lvl>
    <w:lvl w:ilvl="6" w:tplc="DB503CCA">
      <w:start w:val="1"/>
      <w:numFmt w:val="decimal"/>
      <w:lvlText w:val="%7."/>
      <w:lvlJc w:val="left"/>
      <w:pPr>
        <w:ind w:left="5040" w:hanging="360"/>
      </w:pPr>
    </w:lvl>
    <w:lvl w:ilvl="7" w:tplc="8BA0FAA2">
      <w:start w:val="1"/>
      <w:numFmt w:val="lowerLetter"/>
      <w:lvlText w:val="%8."/>
      <w:lvlJc w:val="left"/>
      <w:pPr>
        <w:ind w:left="5760" w:hanging="360"/>
      </w:pPr>
    </w:lvl>
    <w:lvl w:ilvl="8" w:tplc="D7EAA3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E109E"/>
    <w:multiLevelType w:val="hybridMultilevel"/>
    <w:tmpl w:val="60DE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78BC49"/>
    <w:multiLevelType w:val="multilevel"/>
    <w:tmpl w:val="E0BC1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A9162"/>
    <w:multiLevelType w:val="multilevel"/>
    <w:tmpl w:val="F9501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96A03"/>
    <w:multiLevelType w:val="hybridMultilevel"/>
    <w:tmpl w:val="DB1E9D64"/>
    <w:lvl w:ilvl="0" w:tplc="815E5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2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1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0F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6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4F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B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66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4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F3A08"/>
    <w:multiLevelType w:val="multilevel"/>
    <w:tmpl w:val="0F78D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1" w15:restartNumberingAfterBreak="0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9A4C3F3"/>
    <w:multiLevelType w:val="multilevel"/>
    <w:tmpl w:val="6682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47E07"/>
    <w:multiLevelType w:val="hybridMultilevel"/>
    <w:tmpl w:val="30B4B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4E98904"/>
    <w:multiLevelType w:val="multilevel"/>
    <w:tmpl w:val="6838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E20A3"/>
    <w:multiLevelType w:val="hybridMultilevel"/>
    <w:tmpl w:val="9EA0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43941"/>
    <w:multiLevelType w:val="hybridMultilevel"/>
    <w:tmpl w:val="24C04E9E"/>
    <w:lvl w:ilvl="0" w:tplc="16CAB916">
      <w:start w:val="1"/>
      <w:numFmt w:val="decimal"/>
      <w:lvlText w:val="%1)"/>
      <w:lvlJc w:val="left"/>
      <w:pPr>
        <w:ind w:left="1437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22" w15:restartNumberingAfterBreak="0">
    <w:nsid w:val="727C6236"/>
    <w:multiLevelType w:val="hybridMultilevel"/>
    <w:tmpl w:val="737A8F92"/>
    <w:lvl w:ilvl="0" w:tplc="CCDEECE4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num w:numId="1" w16cid:durableId="1742676533">
    <w:abstractNumId w:val="17"/>
  </w:num>
  <w:num w:numId="2" w16cid:durableId="1801728878">
    <w:abstractNumId w:val="5"/>
  </w:num>
  <w:num w:numId="3" w16cid:durableId="2025133609">
    <w:abstractNumId w:val="6"/>
  </w:num>
  <w:num w:numId="4" w16cid:durableId="414330233">
    <w:abstractNumId w:val="13"/>
  </w:num>
  <w:num w:numId="5" w16cid:durableId="2145078808">
    <w:abstractNumId w:val="2"/>
  </w:num>
  <w:num w:numId="6" w16cid:durableId="888803790">
    <w:abstractNumId w:val="8"/>
  </w:num>
  <w:num w:numId="7" w16cid:durableId="14553641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6681065">
    <w:abstractNumId w:val="0"/>
  </w:num>
  <w:num w:numId="9" w16cid:durableId="1507747350">
    <w:abstractNumId w:val="16"/>
  </w:num>
  <w:num w:numId="10" w16cid:durableId="1053692837">
    <w:abstractNumId w:val="12"/>
  </w:num>
  <w:num w:numId="11" w16cid:durableId="1062483848">
    <w:abstractNumId w:val="19"/>
  </w:num>
  <w:num w:numId="12" w16cid:durableId="2105222916">
    <w:abstractNumId w:val="7"/>
  </w:num>
  <w:num w:numId="13" w16cid:durableId="1977299464">
    <w:abstractNumId w:val="1"/>
  </w:num>
  <w:num w:numId="14" w16cid:durableId="716397986">
    <w:abstractNumId w:val="9"/>
  </w:num>
  <w:num w:numId="15" w16cid:durableId="1027752241">
    <w:abstractNumId w:val="3"/>
  </w:num>
  <w:num w:numId="16" w16cid:durableId="1542278795">
    <w:abstractNumId w:val="11"/>
  </w:num>
  <w:num w:numId="17" w16cid:durableId="1955819279">
    <w:abstractNumId w:val="20"/>
  </w:num>
  <w:num w:numId="18" w16cid:durableId="372268561">
    <w:abstractNumId w:val="10"/>
  </w:num>
  <w:num w:numId="19" w16cid:durableId="1079448421">
    <w:abstractNumId w:val="4"/>
  </w:num>
  <w:num w:numId="20" w16cid:durableId="301273619">
    <w:abstractNumId w:val="14"/>
  </w:num>
  <w:num w:numId="21" w16cid:durableId="1152139669">
    <w:abstractNumId w:val="18"/>
  </w:num>
  <w:num w:numId="22" w16cid:durableId="208612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748970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946169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2159732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71384190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54D"/>
    <w:rsid w:val="00022CA2"/>
    <w:rsid w:val="0003568B"/>
    <w:rsid w:val="000516F9"/>
    <w:rsid w:val="0010541B"/>
    <w:rsid w:val="00116DCE"/>
    <w:rsid w:val="0012121A"/>
    <w:rsid w:val="00163526"/>
    <w:rsid w:val="001C1C14"/>
    <w:rsid w:val="00206006"/>
    <w:rsid w:val="00227A75"/>
    <w:rsid w:val="00230D14"/>
    <w:rsid w:val="002365C4"/>
    <w:rsid w:val="00244814"/>
    <w:rsid w:val="00245F37"/>
    <w:rsid w:val="003160C6"/>
    <w:rsid w:val="0039612C"/>
    <w:rsid w:val="003A0293"/>
    <w:rsid w:val="003A2E30"/>
    <w:rsid w:val="003C1061"/>
    <w:rsid w:val="003F05BE"/>
    <w:rsid w:val="003F07AD"/>
    <w:rsid w:val="004275C5"/>
    <w:rsid w:val="00436557"/>
    <w:rsid w:val="00460EF0"/>
    <w:rsid w:val="004679A0"/>
    <w:rsid w:val="0047600E"/>
    <w:rsid w:val="004956D7"/>
    <w:rsid w:val="004A5B13"/>
    <w:rsid w:val="004C4B36"/>
    <w:rsid w:val="004C7C5D"/>
    <w:rsid w:val="004E259F"/>
    <w:rsid w:val="004E5AFD"/>
    <w:rsid w:val="004F62A3"/>
    <w:rsid w:val="004F745F"/>
    <w:rsid w:val="00504B2C"/>
    <w:rsid w:val="00524512"/>
    <w:rsid w:val="00535C84"/>
    <w:rsid w:val="005360FD"/>
    <w:rsid w:val="0055198F"/>
    <w:rsid w:val="00563162"/>
    <w:rsid w:val="005A766C"/>
    <w:rsid w:val="005B00D0"/>
    <w:rsid w:val="005B31E7"/>
    <w:rsid w:val="005B385D"/>
    <w:rsid w:val="005E3433"/>
    <w:rsid w:val="0060642A"/>
    <w:rsid w:val="00617A7A"/>
    <w:rsid w:val="00630BE9"/>
    <w:rsid w:val="00655D8D"/>
    <w:rsid w:val="00662BD7"/>
    <w:rsid w:val="006B04A8"/>
    <w:rsid w:val="006C3DFD"/>
    <w:rsid w:val="006C6FAE"/>
    <w:rsid w:val="006D5F09"/>
    <w:rsid w:val="006F2D85"/>
    <w:rsid w:val="00704C3C"/>
    <w:rsid w:val="00710ED7"/>
    <w:rsid w:val="00715A52"/>
    <w:rsid w:val="0072219F"/>
    <w:rsid w:val="007371E5"/>
    <w:rsid w:val="00770606"/>
    <w:rsid w:val="007814F3"/>
    <w:rsid w:val="007A5E88"/>
    <w:rsid w:val="007E545F"/>
    <w:rsid w:val="00801AFD"/>
    <w:rsid w:val="00806AEE"/>
    <w:rsid w:val="008179B7"/>
    <w:rsid w:val="00850C61"/>
    <w:rsid w:val="0087425F"/>
    <w:rsid w:val="00876843"/>
    <w:rsid w:val="008A73D6"/>
    <w:rsid w:val="008E44FB"/>
    <w:rsid w:val="008F73D5"/>
    <w:rsid w:val="00912C28"/>
    <w:rsid w:val="00982259"/>
    <w:rsid w:val="009A1DEA"/>
    <w:rsid w:val="009C5C56"/>
    <w:rsid w:val="00A03CC2"/>
    <w:rsid w:val="00A5254B"/>
    <w:rsid w:val="00A80122"/>
    <w:rsid w:val="00A85F08"/>
    <w:rsid w:val="00AE14AE"/>
    <w:rsid w:val="00AF2AF6"/>
    <w:rsid w:val="00B735A2"/>
    <w:rsid w:val="00BC27C1"/>
    <w:rsid w:val="00BE08BB"/>
    <w:rsid w:val="00C957EE"/>
    <w:rsid w:val="00CD0AA4"/>
    <w:rsid w:val="00CD154D"/>
    <w:rsid w:val="00CD4564"/>
    <w:rsid w:val="00D05735"/>
    <w:rsid w:val="00D103EA"/>
    <w:rsid w:val="00D26D40"/>
    <w:rsid w:val="00D73B46"/>
    <w:rsid w:val="00DB0F4A"/>
    <w:rsid w:val="00DB3FFA"/>
    <w:rsid w:val="00DC4C97"/>
    <w:rsid w:val="00DD106D"/>
    <w:rsid w:val="00E05331"/>
    <w:rsid w:val="00E14E55"/>
    <w:rsid w:val="00E20E20"/>
    <w:rsid w:val="00E24A4D"/>
    <w:rsid w:val="00E70339"/>
    <w:rsid w:val="00E8BBBD"/>
    <w:rsid w:val="00EE1657"/>
    <w:rsid w:val="00EF467C"/>
    <w:rsid w:val="00F52F62"/>
    <w:rsid w:val="00F55507"/>
    <w:rsid w:val="00F848FF"/>
    <w:rsid w:val="00F87C47"/>
    <w:rsid w:val="00F91FEC"/>
    <w:rsid w:val="00FB699A"/>
    <w:rsid w:val="00FC125F"/>
    <w:rsid w:val="00FD43DA"/>
    <w:rsid w:val="00FD5A1B"/>
    <w:rsid w:val="00FD7CDE"/>
    <w:rsid w:val="00FE71F2"/>
    <w:rsid w:val="00FF30D2"/>
    <w:rsid w:val="013BD25C"/>
    <w:rsid w:val="023D0642"/>
    <w:rsid w:val="02E701AB"/>
    <w:rsid w:val="0542416F"/>
    <w:rsid w:val="07A268C0"/>
    <w:rsid w:val="090D6252"/>
    <w:rsid w:val="0A0B7A3A"/>
    <w:rsid w:val="0CC1D1DF"/>
    <w:rsid w:val="0D07A39C"/>
    <w:rsid w:val="1178B709"/>
    <w:rsid w:val="11E62E1E"/>
    <w:rsid w:val="12FC3F81"/>
    <w:rsid w:val="132DF7C8"/>
    <w:rsid w:val="14ECE690"/>
    <w:rsid w:val="15952026"/>
    <w:rsid w:val="15D042BE"/>
    <w:rsid w:val="16FBF97E"/>
    <w:rsid w:val="176E2635"/>
    <w:rsid w:val="179EA0E8"/>
    <w:rsid w:val="17CFB0A4"/>
    <w:rsid w:val="18A25DB4"/>
    <w:rsid w:val="1A47018F"/>
    <w:rsid w:val="1ACF4AD2"/>
    <w:rsid w:val="1FD9E215"/>
    <w:rsid w:val="212C5AD1"/>
    <w:rsid w:val="2145832E"/>
    <w:rsid w:val="21C53BD1"/>
    <w:rsid w:val="23610C32"/>
    <w:rsid w:val="25F42105"/>
    <w:rsid w:val="26610060"/>
    <w:rsid w:val="28AA56A2"/>
    <w:rsid w:val="292E88C4"/>
    <w:rsid w:val="294DF4F3"/>
    <w:rsid w:val="2B062BC4"/>
    <w:rsid w:val="2C22AF68"/>
    <w:rsid w:val="2C5FE10A"/>
    <w:rsid w:val="2CF5200A"/>
    <w:rsid w:val="2DDF43CA"/>
    <w:rsid w:val="2E7208AC"/>
    <w:rsid w:val="2E8CBAE4"/>
    <w:rsid w:val="2F037D5F"/>
    <w:rsid w:val="2F2FB088"/>
    <w:rsid w:val="2F90EDA1"/>
    <w:rsid w:val="2FA6AE3A"/>
    <w:rsid w:val="2FAE9BC0"/>
    <w:rsid w:val="30D78BE4"/>
    <w:rsid w:val="311AFBE7"/>
    <w:rsid w:val="31A70173"/>
    <w:rsid w:val="32D0411E"/>
    <w:rsid w:val="32E63C82"/>
    <w:rsid w:val="33509701"/>
    <w:rsid w:val="33E9F94E"/>
    <w:rsid w:val="37C320E9"/>
    <w:rsid w:val="393E53A8"/>
    <w:rsid w:val="3AB1EC7E"/>
    <w:rsid w:val="3AF14E67"/>
    <w:rsid w:val="3B398D47"/>
    <w:rsid w:val="3C0EB79C"/>
    <w:rsid w:val="3C79A2BA"/>
    <w:rsid w:val="3E28EF29"/>
    <w:rsid w:val="3EE41021"/>
    <w:rsid w:val="3FFF8366"/>
    <w:rsid w:val="4083B588"/>
    <w:rsid w:val="41EDF790"/>
    <w:rsid w:val="42B0023C"/>
    <w:rsid w:val="42FC604C"/>
    <w:rsid w:val="4390A586"/>
    <w:rsid w:val="45615D9B"/>
    <w:rsid w:val="45C11D46"/>
    <w:rsid w:val="46FD2DFC"/>
    <w:rsid w:val="473FAB60"/>
    <w:rsid w:val="4A34CEBE"/>
    <w:rsid w:val="4BDF3176"/>
    <w:rsid w:val="4F63052E"/>
    <w:rsid w:val="52514E4B"/>
    <w:rsid w:val="569B66C3"/>
    <w:rsid w:val="58500B90"/>
    <w:rsid w:val="5870AE50"/>
    <w:rsid w:val="58B70FAD"/>
    <w:rsid w:val="58C08FCF"/>
    <w:rsid w:val="5A904825"/>
    <w:rsid w:val="5AE5BAA6"/>
    <w:rsid w:val="5C90C00A"/>
    <w:rsid w:val="5D07D996"/>
    <w:rsid w:val="5D8A80D0"/>
    <w:rsid w:val="60184BEC"/>
    <w:rsid w:val="6072AC67"/>
    <w:rsid w:val="60B27957"/>
    <w:rsid w:val="61124F74"/>
    <w:rsid w:val="63447A91"/>
    <w:rsid w:val="63731C67"/>
    <w:rsid w:val="6679AD6D"/>
    <w:rsid w:val="67C591C5"/>
    <w:rsid w:val="6A159AB8"/>
    <w:rsid w:val="6A3847B0"/>
    <w:rsid w:val="6A614923"/>
    <w:rsid w:val="6B7E2E4C"/>
    <w:rsid w:val="6BDA982E"/>
    <w:rsid w:val="6BE9CCF2"/>
    <w:rsid w:val="72C7DCF6"/>
    <w:rsid w:val="7668061A"/>
    <w:rsid w:val="7A2A804E"/>
    <w:rsid w:val="7B58DB49"/>
    <w:rsid w:val="7C0410E0"/>
    <w:rsid w:val="7CA0A4F3"/>
    <w:rsid w:val="7CFC3489"/>
    <w:rsid w:val="7D58A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99A4"/>
  <w15:docId w15:val="{C2C916B4-1A4C-4249-828C-9841CAE5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5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8FF"/>
    <w:rPr>
      <w:rFonts w:ascii="Tahoma" w:eastAsia="Calibri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unhideWhenUsed/>
    <w:qFormat/>
    <w:rsid w:val="00E20E20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0E20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20E20"/>
    <w:pPr>
      <w:spacing w:after="100"/>
    </w:pPr>
  </w:style>
  <w:style w:type="character" w:styleId="ae">
    <w:name w:val="Hyperlink"/>
    <w:basedOn w:val="a0"/>
    <w:uiPriority w:val="99"/>
    <w:unhideWhenUsed/>
    <w:rsid w:val="00E20E20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06AEE"/>
    <w:rPr>
      <w:color w:val="954F72"/>
      <w:u w:val="single"/>
    </w:rPr>
  </w:style>
  <w:style w:type="paragraph" w:customStyle="1" w:styleId="font5">
    <w:name w:val="font5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06AEE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06AEE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6AEE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1711-6FAA-4B41-BA8D-F833A375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18</Pages>
  <Words>4102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Ворошнина Ольга Руховна</cp:lastModifiedBy>
  <cp:revision>26</cp:revision>
  <cp:lastPrinted>2026-03-10T21:33:00Z</cp:lastPrinted>
  <dcterms:created xsi:type="dcterms:W3CDTF">2026-01-15T06:29:00Z</dcterms:created>
  <dcterms:modified xsi:type="dcterms:W3CDTF">2026-03-14T14:01:00Z</dcterms:modified>
</cp:coreProperties>
</file>